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2C" w:rsidRPr="00E6096B" w:rsidRDefault="00DC5F2C" w:rsidP="00DC5F2C">
      <w:pPr>
        <w:pStyle w:val="1"/>
        <w:shd w:val="clear" w:color="auto" w:fill="FFFFFF"/>
        <w:ind w:firstLine="355"/>
        <w:jc w:val="both"/>
        <w:rPr>
          <w:sz w:val="28"/>
        </w:rPr>
      </w:pPr>
      <w:r w:rsidRPr="00E6096B">
        <w:rPr>
          <w:sz w:val="28"/>
        </w:rPr>
        <w:t>Театрализованные     занятия   являются   частью    воспитательно - образовательной    работы, не   только потому, что   в  них  упражняются    отдельные   психические    процессы, но   и   потому, что эти процессы поднимаются  на  более   высокую   ступень   развития. Участвуя   в   театрализованных   занятиях, ребёнок знакомится с окружающим     миром    через  образы , краски , звуки . Театрально- игровая деятельность   обо</w:t>
      </w:r>
      <w:r w:rsidRPr="00E6096B">
        <w:rPr>
          <w:sz w:val="28"/>
        </w:rPr>
        <w:softHyphen/>
        <w:t>гащает  детей   новыми впечатлениями, знаниями , умениями , развивает   интерес    к  литературе, активизирует словарь , разговорную   речь , способствует   нравственно- эстетическому  воспитанию    каждого   ребёнка.</w:t>
      </w:r>
      <w:r w:rsidR="00E6096B" w:rsidRPr="00E6096B">
        <w:rPr>
          <w:sz w:val="28"/>
        </w:rPr>
        <w:t xml:space="preserve"> </w:t>
      </w:r>
      <w:r w:rsidR="00E6096B" w:rsidRPr="00E6096B">
        <w:rPr>
          <w:rFonts w:cs="Arial"/>
          <w:color w:val="333333"/>
          <w:sz w:val="28"/>
          <w:shd w:val="clear" w:color="auto" w:fill="FFFFFF"/>
        </w:rPr>
        <w:t>В</w:t>
      </w:r>
      <w:r w:rsidR="00E6096B" w:rsidRPr="00E6096B">
        <w:rPr>
          <w:rStyle w:val="apple-converted-space"/>
          <w:rFonts w:cs="Arial"/>
          <w:color w:val="333333"/>
          <w:sz w:val="28"/>
          <w:shd w:val="clear" w:color="auto" w:fill="FFFFFF"/>
        </w:rPr>
        <w:t> </w:t>
      </w:r>
      <w:r w:rsidR="00E6096B" w:rsidRPr="00E6096B">
        <w:rPr>
          <w:rStyle w:val="a3"/>
          <w:rFonts w:cs="Arial"/>
          <w:color w:val="333333"/>
          <w:sz w:val="28"/>
          <w:bdr w:val="none" w:sz="0" w:space="0" w:color="auto" w:frame="1"/>
          <w:shd w:val="clear" w:color="auto" w:fill="FFFFFF"/>
        </w:rPr>
        <w:t>подготовительной к школе группе театрализованные</w:t>
      </w:r>
      <w:r w:rsidR="00E6096B" w:rsidRPr="00E6096B">
        <w:rPr>
          <w:rStyle w:val="apple-converted-space"/>
          <w:rFonts w:cs="Arial"/>
          <w:color w:val="333333"/>
          <w:sz w:val="28"/>
          <w:shd w:val="clear" w:color="auto" w:fill="FFFFFF"/>
        </w:rPr>
        <w:t> </w:t>
      </w:r>
      <w:r w:rsidR="00E6096B" w:rsidRPr="00E6096B">
        <w:rPr>
          <w:rFonts w:cs="Arial"/>
          <w:color w:val="333333"/>
          <w:sz w:val="28"/>
          <w:shd w:val="clear" w:color="auto" w:fill="FFFFFF"/>
        </w:rPr>
        <w:t>игры отличаются более сложными характеристиками героев, наиболее сложными в управлении куклами</w:t>
      </w:r>
      <w:r w:rsidR="00E6096B" w:rsidRPr="00E6096B">
        <w:rPr>
          <w:rStyle w:val="apple-converted-space"/>
          <w:rFonts w:cs="Arial"/>
          <w:color w:val="333333"/>
          <w:sz w:val="28"/>
          <w:shd w:val="clear" w:color="auto" w:fill="FFFFFF"/>
        </w:rPr>
        <w:t> </w:t>
      </w:r>
      <w:r w:rsidR="00E6096B" w:rsidRPr="00E6096B">
        <w:rPr>
          <w:rFonts w:cs="Arial"/>
          <w:i/>
          <w:iCs/>
          <w:color w:val="333333"/>
          <w:sz w:val="28"/>
          <w:bdr w:val="none" w:sz="0" w:space="0" w:color="auto" w:frame="1"/>
          <w:shd w:val="clear" w:color="auto" w:fill="FFFFFF"/>
        </w:rPr>
        <w:t>(тростевые куклы, куклы с "живой рукой", мягкие игрушки, "люди куклы")</w:t>
      </w:r>
      <w:r w:rsidR="00E6096B" w:rsidRPr="00E6096B">
        <w:rPr>
          <w:rFonts w:cs="Arial"/>
          <w:color w:val="333333"/>
          <w:sz w:val="28"/>
          <w:shd w:val="clear" w:color="auto" w:fill="FFFFFF"/>
        </w:rPr>
        <w:t>.</w:t>
      </w:r>
    </w:p>
    <w:p w:rsidR="00DC5F2C" w:rsidRPr="00E6096B" w:rsidRDefault="00DC5F2C" w:rsidP="00DC5F2C">
      <w:pPr>
        <w:pStyle w:val="1"/>
        <w:shd w:val="clear" w:color="auto" w:fill="FFFFFF"/>
        <w:ind w:firstLine="598"/>
        <w:jc w:val="both"/>
        <w:rPr>
          <w:sz w:val="28"/>
        </w:rPr>
      </w:pPr>
    </w:p>
    <w:p w:rsidR="00DC5F2C" w:rsidRPr="00E6096B" w:rsidRDefault="00DC5F2C" w:rsidP="00DC5F2C">
      <w:pPr>
        <w:pStyle w:val="1"/>
        <w:shd w:val="clear" w:color="auto" w:fill="FFFFFF"/>
        <w:ind w:firstLine="598"/>
        <w:jc w:val="both"/>
        <w:rPr>
          <w:spacing w:val="-6"/>
          <w:sz w:val="28"/>
        </w:rPr>
      </w:pPr>
      <w:r w:rsidRPr="00E6096B">
        <w:rPr>
          <w:b/>
          <w:spacing w:val="-6"/>
          <w:sz w:val="28"/>
        </w:rPr>
        <w:t>Задачи:</w:t>
      </w:r>
      <w:r w:rsidRPr="00E6096B">
        <w:rPr>
          <w:spacing w:val="-6"/>
          <w:sz w:val="28"/>
        </w:rPr>
        <w:t xml:space="preserve"> </w:t>
      </w:r>
    </w:p>
    <w:p w:rsidR="00DC5F2C" w:rsidRDefault="00DC5F2C" w:rsidP="00DC5F2C">
      <w:pPr>
        <w:pStyle w:val="1"/>
        <w:numPr>
          <w:ilvl w:val="0"/>
          <w:numId w:val="2"/>
        </w:numPr>
        <w:shd w:val="clear" w:color="auto" w:fill="FFFFFF"/>
        <w:jc w:val="both"/>
        <w:rPr>
          <w:sz w:val="28"/>
        </w:rPr>
      </w:pPr>
      <w:r w:rsidRPr="00E6096B">
        <w:rPr>
          <w:spacing w:val="-6"/>
          <w:sz w:val="28"/>
        </w:rPr>
        <w:t xml:space="preserve">Приобщение   детей  старшего  дошкольного   возраста  к  театральной   культуре, учить  детей </w:t>
      </w:r>
      <w:r w:rsidRPr="00E6096B">
        <w:rPr>
          <w:sz w:val="28"/>
        </w:rPr>
        <w:t>передавать    образы   с помощью    вербальной  и невербальной   стороны  речи.</w:t>
      </w:r>
    </w:p>
    <w:p w:rsidR="00E6096B" w:rsidRPr="00E6096B" w:rsidRDefault="00E6096B" w:rsidP="00DC5F2C">
      <w:pPr>
        <w:pStyle w:val="1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6096B">
        <w:rPr>
          <w:color w:val="333333"/>
          <w:sz w:val="28"/>
          <w:szCs w:val="28"/>
          <w:shd w:val="clear" w:color="auto" w:fill="FFFFFF"/>
        </w:rPr>
        <w:t>Учить рассуждать о содержании сказки. Анализировать характер героев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Pr="00E6096B">
        <w:rPr>
          <w:color w:val="333333"/>
          <w:sz w:val="28"/>
          <w:szCs w:val="28"/>
          <w:shd w:val="clear" w:color="auto" w:fill="FFFFFF"/>
        </w:rPr>
        <w:t>Учить выделять положительные и отрицательные качества героев сказки. Формировать умение выражать свое отношение к поступкам героев сказки</w:t>
      </w:r>
      <w:r w:rsidRPr="00E6096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</w:p>
    <w:p w:rsidR="00DC5F2C" w:rsidRPr="00E6096B" w:rsidRDefault="00DC5F2C" w:rsidP="00DC5F2C">
      <w:pPr>
        <w:pStyle w:val="1"/>
        <w:numPr>
          <w:ilvl w:val="0"/>
          <w:numId w:val="2"/>
        </w:numPr>
        <w:shd w:val="clear" w:color="auto" w:fill="FFFFFF"/>
        <w:jc w:val="both"/>
        <w:rPr>
          <w:sz w:val="28"/>
        </w:rPr>
      </w:pPr>
      <w:r w:rsidRPr="00E6096B">
        <w:rPr>
          <w:spacing w:val="-7"/>
          <w:sz w:val="28"/>
        </w:rPr>
        <w:t xml:space="preserve">Побуждать  детей  к импровизации  с использованием  доступных   средств    выразительности </w:t>
      </w:r>
      <w:r w:rsidRPr="00E6096B">
        <w:rPr>
          <w:spacing w:val="-5"/>
          <w:sz w:val="28"/>
        </w:rPr>
        <w:t xml:space="preserve">каждого   ребёнка (мимика, жесты, движения). Учить   согласовывать  свои  действия  с  действиями партнёра </w:t>
      </w:r>
      <w:r w:rsidRPr="00E6096B">
        <w:rPr>
          <w:spacing w:val="-7"/>
          <w:sz w:val="28"/>
        </w:rPr>
        <w:t xml:space="preserve">(слушать , не перебивая , друг друга , говорить ).Выполнять движения   и действия    согласно   логике   действий </w:t>
      </w:r>
      <w:r w:rsidRPr="00E6096B">
        <w:rPr>
          <w:spacing w:val="-6"/>
          <w:sz w:val="28"/>
        </w:rPr>
        <w:t>персонажа   и с  учётом    места  действия).   Вызывать   желание   произносить небольшие монологи    и  развёр</w:t>
      </w:r>
      <w:r w:rsidRPr="00E6096B">
        <w:rPr>
          <w:spacing w:val="-6"/>
          <w:sz w:val="28"/>
        </w:rPr>
        <w:softHyphen/>
      </w:r>
      <w:r w:rsidRPr="00E6096B">
        <w:rPr>
          <w:sz w:val="28"/>
        </w:rPr>
        <w:t>нутые   диалоги (в соответствии    с сюжетом   инсценировки)</w:t>
      </w:r>
    </w:p>
    <w:p w:rsidR="00DC5F2C" w:rsidRPr="00E6096B" w:rsidRDefault="00DC5F2C" w:rsidP="00DC5F2C">
      <w:pPr>
        <w:pStyle w:val="1"/>
        <w:numPr>
          <w:ilvl w:val="0"/>
          <w:numId w:val="2"/>
        </w:numPr>
        <w:shd w:val="clear" w:color="auto" w:fill="FFFFFF"/>
        <w:ind w:firstLine="720"/>
        <w:jc w:val="both"/>
        <w:rPr>
          <w:b/>
          <w:sz w:val="28"/>
        </w:rPr>
      </w:pPr>
      <w:r w:rsidRPr="00E6096B">
        <w:rPr>
          <w:spacing w:val="-8"/>
          <w:sz w:val="28"/>
        </w:rPr>
        <w:t xml:space="preserve">Воспитывать  положительное   отношение  к театральным    играм, эмоционально - положительное </w:t>
      </w:r>
      <w:r w:rsidRPr="00E6096B">
        <w:rPr>
          <w:sz w:val="28"/>
        </w:rPr>
        <w:t xml:space="preserve">отношение к сверстникам, воспитание воли и уверенности    в себе. </w:t>
      </w:r>
    </w:p>
    <w:p w:rsidR="00DC5F2C" w:rsidRPr="00E6096B" w:rsidRDefault="00DC5F2C" w:rsidP="00DC5F2C">
      <w:pPr>
        <w:pStyle w:val="1"/>
        <w:shd w:val="clear" w:color="auto" w:fill="FFFFFF"/>
        <w:ind w:firstLine="720"/>
        <w:jc w:val="both"/>
        <w:rPr>
          <w:b/>
          <w:sz w:val="28"/>
        </w:rPr>
      </w:pPr>
    </w:p>
    <w:p w:rsidR="00DC5F2C" w:rsidRPr="00E6096B" w:rsidRDefault="00DC5F2C" w:rsidP="00DC5F2C">
      <w:pPr>
        <w:pStyle w:val="1"/>
        <w:shd w:val="clear" w:color="auto" w:fill="FFFFFF"/>
        <w:ind w:firstLine="720"/>
        <w:jc w:val="both"/>
        <w:rPr>
          <w:b/>
          <w:sz w:val="28"/>
        </w:rPr>
      </w:pPr>
    </w:p>
    <w:p w:rsidR="00E6096B" w:rsidRDefault="00E6096B" w:rsidP="00E6096B">
      <w:pPr>
        <w:pStyle w:val="1"/>
        <w:shd w:val="clear" w:color="auto" w:fill="FFFFFF"/>
        <w:ind w:firstLine="720"/>
        <w:jc w:val="both"/>
        <w:rPr>
          <w:b/>
          <w:sz w:val="28"/>
        </w:rPr>
      </w:pPr>
      <w:r>
        <w:rPr>
          <w:b/>
          <w:sz w:val="28"/>
        </w:rPr>
        <w:t>Приёмы   и   методы:</w:t>
      </w:r>
      <w:r w:rsidR="00DC5F2C" w:rsidRPr="00E6096B">
        <w:rPr>
          <w:b/>
          <w:sz w:val="28"/>
        </w:rPr>
        <w:t xml:space="preserve"> </w:t>
      </w:r>
    </w:p>
    <w:p w:rsidR="00DC5F2C" w:rsidRPr="00E6096B" w:rsidRDefault="00DC5F2C" w:rsidP="00E6096B">
      <w:pPr>
        <w:pStyle w:val="1"/>
        <w:shd w:val="clear" w:color="auto" w:fill="FFFFFF"/>
        <w:ind w:firstLine="720"/>
        <w:jc w:val="both"/>
        <w:rPr>
          <w:sz w:val="28"/>
        </w:rPr>
      </w:pPr>
      <w:bookmarkStart w:id="0" w:name="_GoBack"/>
      <w:bookmarkEnd w:id="0"/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метод игровой импровизации;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упражнения  на расслабление и напряжение мышц;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pacing w:val="-2"/>
          <w:sz w:val="28"/>
        </w:rPr>
        <w:t>инсценировки;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pacing w:val="-2"/>
          <w:sz w:val="28"/>
        </w:rPr>
        <w:t>драматизация;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pacing w:val="-3"/>
          <w:sz w:val="28"/>
        </w:rPr>
        <w:t>рассказ;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чтение   воспитателя;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pacing w:val="-1"/>
          <w:sz w:val="28"/>
        </w:rPr>
        <w:t>рассказ  детей;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pacing w:val="-4"/>
          <w:sz w:val="28"/>
        </w:rPr>
        <w:t>беседы;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разучивание произведений устного народного творчества.</w:t>
      </w:r>
    </w:p>
    <w:p w:rsidR="00DC5F2C" w:rsidRPr="00E6096B" w:rsidRDefault="00DC5F2C" w:rsidP="00DC5F2C">
      <w:pPr>
        <w:pStyle w:val="1"/>
        <w:shd w:val="clear" w:color="auto" w:fill="FFFFFF"/>
        <w:jc w:val="both"/>
        <w:rPr>
          <w:sz w:val="28"/>
        </w:rPr>
      </w:pPr>
    </w:p>
    <w:p w:rsidR="00DC5F2C" w:rsidRPr="00E6096B" w:rsidRDefault="00DC5F2C" w:rsidP="00DC5F2C">
      <w:pPr>
        <w:pStyle w:val="1"/>
        <w:shd w:val="clear" w:color="auto" w:fill="FFFFFF"/>
        <w:ind w:firstLine="720"/>
        <w:jc w:val="both"/>
        <w:rPr>
          <w:sz w:val="28"/>
        </w:rPr>
      </w:pPr>
      <w:r w:rsidRPr="00E6096B">
        <w:rPr>
          <w:sz w:val="28"/>
        </w:rPr>
        <w:t>Все методы и приёмы используются в комплексе, чередуются и дополняют друг друга, позволяя воспитателю дать детям знания, помочь освоить умения и навыки, развить внимание, память, воображе</w:t>
      </w:r>
      <w:r w:rsidRPr="00E6096B">
        <w:rPr>
          <w:sz w:val="28"/>
        </w:rPr>
        <w:softHyphen/>
        <w:t>ние, творческое воображение.</w:t>
      </w:r>
    </w:p>
    <w:p w:rsidR="00DC5F2C" w:rsidRPr="00E6096B" w:rsidRDefault="00DC5F2C" w:rsidP="00DC5F2C">
      <w:pPr>
        <w:pStyle w:val="1"/>
        <w:shd w:val="clear" w:color="auto" w:fill="FFFFFF"/>
        <w:jc w:val="center"/>
        <w:rPr>
          <w:b/>
          <w:sz w:val="28"/>
        </w:rPr>
      </w:pPr>
    </w:p>
    <w:p w:rsidR="00DC5F2C" w:rsidRPr="00E6096B" w:rsidRDefault="00DC5F2C" w:rsidP="00DC5F2C">
      <w:pPr>
        <w:pStyle w:val="1"/>
        <w:shd w:val="clear" w:color="auto" w:fill="FFFFFF"/>
        <w:jc w:val="center"/>
        <w:rPr>
          <w:b/>
          <w:sz w:val="28"/>
        </w:rPr>
      </w:pPr>
    </w:p>
    <w:p w:rsidR="00DC5F2C" w:rsidRPr="00E6096B" w:rsidRDefault="00DC5F2C" w:rsidP="00DC5F2C">
      <w:pPr>
        <w:pStyle w:val="1"/>
        <w:shd w:val="clear" w:color="auto" w:fill="FFFFFF"/>
        <w:jc w:val="center"/>
        <w:rPr>
          <w:b/>
          <w:sz w:val="28"/>
        </w:rPr>
      </w:pPr>
      <w:r w:rsidRPr="00E6096B">
        <w:rPr>
          <w:b/>
          <w:sz w:val="28"/>
        </w:rPr>
        <w:t xml:space="preserve">К концу учебного года предполагается овладение </w:t>
      </w:r>
    </w:p>
    <w:p w:rsidR="00DC5F2C" w:rsidRPr="00E6096B" w:rsidRDefault="00DC5F2C" w:rsidP="00DC5F2C">
      <w:pPr>
        <w:pStyle w:val="1"/>
        <w:shd w:val="clear" w:color="auto" w:fill="FFFFFF"/>
        <w:jc w:val="center"/>
        <w:rPr>
          <w:b/>
          <w:sz w:val="28"/>
        </w:rPr>
      </w:pPr>
      <w:r w:rsidRPr="00E6096B">
        <w:rPr>
          <w:b/>
          <w:sz w:val="28"/>
        </w:rPr>
        <w:t>детьми следующими знаниями, умениями и навыками:</w:t>
      </w:r>
    </w:p>
    <w:p w:rsidR="00DC5F2C" w:rsidRPr="00E6096B" w:rsidRDefault="00DC5F2C" w:rsidP="00DC5F2C">
      <w:pPr>
        <w:pStyle w:val="1"/>
        <w:shd w:val="clear" w:color="auto" w:fill="FFFFFF"/>
        <w:ind w:firstLine="720"/>
        <w:jc w:val="both"/>
        <w:rPr>
          <w:i/>
          <w:sz w:val="28"/>
          <w:u w:val="single"/>
        </w:rPr>
      </w:pPr>
      <w:r w:rsidRPr="00E6096B">
        <w:rPr>
          <w:i/>
          <w:sz w:val="28"/>
          <w:u w:val="single"/>
        </w:rPr>
        <w:t>Ребенок должен знать: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назначение театра;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виды театров;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виды и жанры театрального искусства: музыкальный, кукольный, театр зверей, клоунада.</w:t>
      </w:r>
    </w:p>
    <w:p w:rsidR="00DC5F2C" w:rsidRPr="00E6096B" w:rsidRDefault="00DC5F2C" w:rsidP="00DC5F2C">
      <w:pPr>
        <w:pStyle w:val="1"/>
        <w:shd w:val="clear" w:color="auto" w:fill="FFFFFF"/>
        <w:jc w:val="both"/>
        <w:rPr>
          <w:sz w:val="28"/>
        </w:rPr>
      </w:pPr>
    </w:p>
    <w:p w:rsidR="00DC5F2C" w:rsidRPr="00E6096B" w:rsidRDefault="00DC5F2C" w:rsidP="00DC5F2C">
      <w:pPr>
        <w:pStyle w:val="1"/>
        <w:shd w:val="clear" w:color="auto" w:fill="FFFFFF"/>
        <w:ind w:firstLine="720"/>
        <w:jc w:val="both"/>
        <w:rPr>
          <w:i/>
          <w:sz w:val="28"/>
          <w:u w:val="single"/>
        </w:rPr>
      </w:pPr>
      <w:r w:rsidRPr="00E6096B">
        <w:rPr>
          <w:i/>
          <w:sz w:val="28"/>
          <w:u w:val="single"/>
        </w:rPr>
        <w:t>Ребенок умеет: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передавать образы с помощью вербальной и невербальной стороны речи;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воплощать свои замыслы собственными силами и организуя деятельность других детей;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контролировать внимание;</w:t>
      </w:r>
    </w:p>
    <w:p w:rsidR="00DC5F2C" w:rsidRPr="00E6096B" w:rsidRDefault="00DC5F2C" w:rsidP="00DC5F2C">
      <w:pPr>
        <w:pStyle w:val="1"/>
        <w:numPr>
          <w:ilvl w:val="0"/>
          <w:numId w:val="3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понимать и эмоционально выражать различные состояния персонажа с помощью интонации;</w:t>
      </w:r>
    </w:p>
    <w:p w:rsidR="00DC5F2C" w:rsidRPr="00E6096B" w:rsidRDefault="00DC5F2C" w:rsidP="00DC5F2C">
      <w:pPr>
        <w:pStyle w:val="1"/>
        <w:numPr>
          <w:ilvl w:val="0"/>
          <w:numId w:val="4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принимать позы в соответствии с настроением и характером изображаемого героя;</w:t>
      </w:r>
    </w:p>
    <w:p w:rsidR="00DC5F2C" w:rsidRPr="00E6096B" w:rsidRDefault="00DC5F2C" w:rsidP="00DC5F2C">
      <w:pPr>
        <w:pStyle w:val="1"/>
        <w:numPr>
          <w:ilvl w:val="0"/>
          <w:numId w:val="4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 xml:space="preserve">изменять свои переживания, выражение лица, походку, движения в соответствии с эмоциональным </w:t>
      </w:r>
      <w:r w:rsidRPr="00E6096B">
        <w:rPr>
          <w:spacing w:val="-2"/>
          <w:sz w:val="28"/>
        </w:rPr>
        <w:t>состоянием.</w:t>
      </w:r>
    </w:p>
    <w:p w:rsidR="00DC5F2C" w:rsidRPr="00E6096B" w:rsidRDefault="00DC5F2C" w:rsidP="00DC5F2C">
      <w:pPr>
        <w:pStyle w:val="1"/>
        <w:shd w:val="clear" w:color="auto" w:fill="FFFFFF"/>
        <w:ind w:left="238"/>
        <w:jc w:val="both"/>
        <w:rPr>
          <w:sz w:val="28"/>
        </w:rPr>
      </w:pPr>
    </w:p>
    <w:p w:rsidR="00DC5F2C" w:rsidRPr="00E6096B" w:rsidRDefault="00DC5F2C" w:rsidP="00DC5F2C">
      <w:pPr>
        <w:pStyle w:val="1"/>
        <w:shd w:val="clear" w:color="auto" w:fill="FFFFFF"/>
        <w:ind w:firstLine="720"/>
        <w:jc w:val="both"/>
        <w:rPr>
          <w:i/>
          <w:sz w:val="28"/>
          <w:u w:val="single"/>
        </w:rPr>
      </w:pPr>
    </w:p>
    <w:p w:rsidR="00DC5F2C" w:rsidRPr="00E6096B" w:rsidRDefault="00DC5F2C" w:rsidP="00DC5F2C">
      <w:pPr>
        <w:pStyle w:val="1"/>
        <w:shd w:val="clear" w:color="auto" w:fill="FFFFFF"/>
        <w:ind w:firstLine="720"/>
        <w:jc w:val="both"/>
        <w:rPr>
          <w:i/>
          <w:sz w:val="28"/>
          <w:u w:val="single"/>
        </w:rPr>
      </w:pPr>
    </w:p>
    <w:p w:rsidR="00DC5F2C" w:rsidRPr="00E6096B" w:rsidRDefault="00DC5F2C" w:rsidP="00DC5F2C">
      <w:pPr>
        <w:pStyle w:val="1"/>
        <w:shd w:val="clear" w:color="auto" w:fill="FFFFFF"/>
        <w:ind w:firstLine="720"/>
        <w:jc w:val="both"/>
        <w:rPr>
          <w:i/>
          <w:sz w:val="28"/>
          <w:u w:val="single"/>
        </w:rPr>
      </w:pPr>
      <w:r w:rsidRPr="00E6096B">
        <w:rPr>
          <w:i/>
          <w:sz w:val="28"/>
          <w:u w:val="single"/>
        </w:rPr>
        <w:t>Ребенок имеет представление: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о сценическом движении;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о выразительном исполнении с помощью мимики, жестов, движений;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об оформлении спектакля (декорации, костюмы).</w:t>
      </w:r>
    </w:p>
    <w:p w:rsidR="00DC5F2C" w:rsidRPr="00E6096B" w:rsidRDefault="00DC5F2C" w:rsidP="00DC5F2C">
      <w:pPr>
        <w:pStyle w:val="1"/>
        <w:shd w:val="clear" w:color="auto" w:fill="FFFFFF"/>
        <w:ind w:left="238"/>
        <w:jc w:val="both"/>
        <w:rPr>
          <w:sz w:val="28"/>
        </w:rPr>
      </w:pPr>
    </w:p>
    <w:p w:rsidR="00DC5F2C" w:rsidRPr="00E6096B" w:rsidRDefault="00DC5F2C" w:rsidP="00DC5F2C">
      <w:pPr>
        <w:pStyle w:val="1"/>
        <w:shd w:val="clear" w:color="auto" w:fill="FFFFFF"/>
        <w:ind w:firstLine="720"/>
        <w:jc w:val="both"/>
        <w:rPr>
          <w:i/>
          <w:sz w:val="28"/>
          <w:u w:val="single"/>
        </w:rPr>
      </w:pPr>
      <w:r w:rsidRPr="00E6096B">
        <w:rPr>
          <w:i/>
          <w:sz w:val="28"/>
          <w:u w:val="single"/>
        </w:rPr>
        <w:t>Ребенок владеет навыками: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культурного поведения в театре;</w:t>
      </w:r>
    </w:p>
    <w:p w:rsidR="00DC5F2C" w:rsidRPr="00E6096B" w:rsidRDefault="00DC5F2C" w:rsidP="00DC5F2C">
      <w:pPr>
        <w:pStyle w:val="1"/>
        <w:numPr>
          <w:ilvl w:val="0"/>
          <w:numId w:val="4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определения состояния персонажа по схематическим рисункам;</w:t>
      </w:r>
    </w:p>
    <w:p w:rsidR="00DC5F2C" w:rsidRPr="00E6096B" w:rsidRDefault="00DC5F2C" w:rsidP="00DC5F2C">
      <w:pPr>
        <w:pStyle w:val="1"/>
        <w:numPr>
          <w:ilvl w:val="0"/>
          <w:numId w:val="4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подбора собственных выразительных  жестов;</w:t>
      </w:r>
    </w:p>
    <w:p w:rsidR="00DC5F2C" w:rsidRPr="00E6096B" w:rsidRDefault="00DC5F2C" w:rsidP="00DC5F2C">
      <w:pPr>
        <w:pStyle w:val="1"/>
        <w:numPr>
          <w:ilvl w:val="0"/>
          <w:numId w:val="4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психологического настроя на выполнение предстоящего действия;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произнесения небольших монологов;</w:t>
      </w:r>
    </w:p>
    <w:p w:rsidR="00DC5F2C" w:rsidRPr="00E6096B" w:rsidRDefault="00DC5F2C" w:rsidP="00DC5F2C">
      <w:pPr>
        <w:pStyle w:val="1"/>
        <w:numPr>
          <w:ilvl w:val="0"/>
          <w:numId w:val="1"/>
        </w:numPr>
        <w:shd w:val="clear" w:color="auto" w:fill="FFFFFF"/>
        <w:jc w:val="both"/>
        <w:rPr>
          <w:sz w:val="28"/>
        </w:rPr>
      </w:pPr>
      <w:r w:rsidRPr="00E6096B">
        <w:rPr>
          <w:sz w:val="28"/>
        </w:rPr>
        <w:t>произнесения развернутых диалогов в соответствии с сюжетом инсценировки.</w:t>
      </w:r>
    </w:p>
    <w:sectPr w:rsidR="00DC5F2C" w:rsidRPr="00E6096B" w:rsidSect="0030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981"/>
    <w:multiLevelType w:val="singleLevel"/>
    <w:tmpl w:val="04D80FB8"/>
    <w:lvl w:ilvl="0">
      <w:numFmt w:val="bullet"/>
      <w:lvlText w:val="-"/>
      <w:lvlJc w:val="left"/>
      <w:pPr>
        <w:tabs>
          <w:tab w:val="num" w:pos="598"/>
        </w:tabs>
        <w:ind w:left="598" w:hanging="360"/>
      </w:pPr>
    </w:lvl>
  </w:abstractNum>
  <w:abstractNum w:abstractNumId="1">
    <w:nsid w:val="58CA093A"/>
    <w:multiLevelType w:val="singleLevel"/>
    <w:tmpl w:val="04D80FB8"/>
    <w:lvl w:ilvl="0">
      <w:numFmt w:val="bullet"/>
      <w:lvlText w:val="-"/>
      <w:lvlJc w:val="left"/>
      <w:pPr>
        <w:tabs>
          <w:tab w:val="num" w:pos="598"/>
        </w:tabs>
        <w:ind w:left="598" w:hanging="360"/>
      </w:pPr>
    </w:lvl>
  </w:abstractNum>
  <w:abstractNum w:abstractNumId="2">
    <w:nsid w:val="62726D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AB0B83"/>
    <w:multiLevelType w:val="singleLevel"/>
    <w:tmpl w:val="04D80FB8"/>
    <w:lvl w:ilvl="0">
      <w:numFmt w:val="bullet"/>
      <w:lvlText w:val="-"/>
      <w:lvlJc w:val="left"/>
      <w:pPr>
        <w:tabs>
          <w:tab w:val="num" w:pos="598"/>
        </w:tabs>
        <w:ind w:left="598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428"/>
    <w:rsid w:val="00135428"/>
    <w:rsid w:val="003059A3"/>
    <w:rsid w:val="00666CB3"/>
    <w:rsid w:val="008877F0"/>
    <w:rsid w:val="00B67720"/>
    <w:rsid w:val="00B91AB3"/>
    <w:rsid w:val="00DC5F2C"/>
    <w:rsid w:val="00E6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5F2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096B"/>
  </w:style>
  <w:style w:type="character" w:styleId="a3">
    <w:name w:val="Strong"/>
    <w:basedOn w:val="a0"/>
    <w:uiPriority w:val="22"/>
    <w:qFormat/>
    <w:rsid w:val="00E60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5F2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6096B"/>
  </w:style>
  <w:style w:type="character" w:styleId="a3">
    <w:name w:val="Strong"/>
    <w:basedOn w:val="a0"/>
    <w:uiPriority w:val="22"/>
    <w:qFormat/>
    <w:rsid w:val="00E60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VShumskiy</dc:creator>
  <cp:keywords/>
  <dc:description/>
  <cp:lastModifiedBy>Ilya</cp:lastModifiedBy>
  <cp:revision>4</cp:revision>
  <dcterms:created xsi:type="dcterms:W3CDTF">2017-05-17T02:20:00Z</dcterms:created>
  <dcterms:modified xsi:type="dcterms:W3CDTF">2018-09-24T11:06:00Z</dcterms:modified>
</cp:coreProperties>
</file>