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2F" w:rsidRPr="00B3112F" w:rsidRDefault="00B3112F" w:rsidP="00B3112F">
      <w:pPr>
        <w:pStyle w:val="a3"/>
        <w:rPr>
          <w:b/>
          <w:color w:val="000000"/>
          <w:sz w:val="27"/>
          <w:szCs w:val="27"/>
        </w:rPr>
      </w:pPr>
      <w:r w:rsidRPr="00B3112F">
        <w:rPr>
          <w:b/>
          <w:color w:val="000000"/>
          <w:sz w:val="27"/>
          <w:szCs w:val="27"/>
        </w:rPr>
        <w:t>I.</w:t>
      </w:r>
      <w:r w:rsidRPr="001E057E">
        <w:rPr>
          <w:b/>
          <w:color w:val="000000"/>
          <w:sz w:val="28"/>
          <w:szCs w:val="28"/>
        </w:rPr>
        <w:t>ЦЕЛЕВОЙ РАЗДЕЛ</w:t>
      </w:r>
      <w:r w:rsidRPr="00B3112F">
        <w:rPr>
          <w:b/>
          <w:color w:val="000000"/>
          <w:sz w:val="27"/>
          <w:szCs w:val="27"/>
        </w:rPr>
        <w:t>.</w:t>
      </w:r>
    </w:p>
    <w:p w:rsidR="00B3112F" w:rsidRPr="00B3112F" w:rsidRDefault="00B3112F" w:rsidP="00B3112F">
      <w:pPr>
        <w:pStyle w:val="a3"/>
        <w:rPr>
          <w:b/>
          <w:color w:val="000000"/>
          <w:sz w:val="27"/>
          <w:szCs w:val="27"/>
        </w:rPr>
      </w:pPr>
      <w:r w:rsidRPr="00B3112F">
        <w:rPr>
          <w:b/>
          <w:color w:val="000000"/>
          <w:sz w:val="27"/>
          <w:szCs w:val="27"/>
        </w:rPr>
        <w:t>1.1 Пояснительная записка.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proofErr w:type="gramStart"/>
      <w:r w:rsidRPr="004310DB">
        <w:rPr>
          <w:color w:val="000000"/>
          <w:sz w:val="28"/>
          <w:szCs w:val="28"/>
        </w:rPr>
        <w:t xml:space="preserve">Настоящая программа разработана на основе основной общеобразовательной программы дошкольного образования «ОТ РОЖДЕНИЯ ДО ШКОЛЫ» / ПОД ред. Н.Е. </w:t>
      </w:r>
      <w:proofErr w:type="spellStart"/>
      <w:r w:rsidRPr="004310DB">
        <w:rPr>
          <w:color w:val="000000"/>
          <w:sz w:val="28"/>
          <w:szCs w:val="28"/>
        </w:rPr>
        <w:t>Вераксы</w:t>
      </w:r>
      <w:proofErr w:type="spellEnd"/>
      <w:r w:rsidRPr="004310DB">
        <w:rPr>
          <w:color w:val="000000"/>
          <w:sz w:val="28"/>
          <w:szCs w:val="28"/>
        </w:rPr>
        <w:t>, Т.С Комаровой, М.А. Васильевой, на основе Федерального государственного образовательного стандарта дошкольного образования (ФГОС ДО)</w:t>
      </w:r>
      <w:r w:rsidR="005931FC" w:rsidRPr="004310DB">
        <w:rPr>
          <w:color w:val="000000"/>
          <w:sz w:val="28"/>
          <w:szCs w:val="28"/>
        </w:rPr>
        <w:t>, адаптированная основная образовательная программа дошкольного образования</w:t>
      </w:r>
      <w:r w:rsidR="00FE098C" w:rsidRPr="004310DB">
        <w:rPr>
          <w:color w:val="000000"/>
          <w:sz w:val="28"/>
          <w:szCs w:val="28"/>
        </w:rPr>
        <w:t xml:space="preserve"> для детей старшего дошкольного возраста с ОВЗ (ТНР и ЗПР), </w:t>
      </w:r>
      <w:r w:rsidR="005931FC" w:rsidRPr="004310DB">
        <w:rPr>
          <w:color w:val="000000"/>
          <w:sz w:val="28"/>
          <w:szCs w:val="28"/>
        </w:rPr>
        <w:t xml:space="preserve"> парциальными программами, такими как:</w:t>
      </w:r>
      <w:proofErr w:type="gramEnd"/>
    </w:p>
    <w:p w:rsidR="005931FC" w:rsidRPr="004310DB" w:rsidRDefault="00FE098C" w:rsidP="005931FC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Парциальная программа части, формируемой участниками образовательных отношений «Растим достойных граждан»</w:t>
      </w:r>
    </w:p>
    <w:p w:rsidR="00FE098C" w:rsidRPr="004310DB" w:rsidRDefault="00FE098C" w:rsidP="005931FC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Парциальная программа части, формируемой участниками образовательных отношений «Здоровый ребенок»</w:t>
      </w:r>
    </w:p>
    <w:p w:rsidR="00FE098C" w:rsidRPr="004310DB" w:rsidRDefault="00FE098C" w:rsidP="005931FC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Парциальная программа части, формируемой участниками образовательных отношений «Юный эколог»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5931FC">
        <w:rPr>
          <w:b/>
          <w:color w:val="000000"/>
          <w:sz w:val="27"/>
          <w:szCs w:val="27"/>
        </w:rPr>
        <w:t>Ведущие цели Программы</w:t>
      </w:r>
      <w:r>
        <w:rPr>
          <w:color w:val="000000"/>
          <w:sz w:val="27"/>
          <w:szCs w:val="27"/>
        </w:rPr>
        <w:t xml:space="preserve"> </w:t>
      </w:r>
      <w:r w:rsidRPr="004310DB">
        <w:rPr>
          <w:color w:val="000000"/>
          <w:sz w:val="28"/>
          <w:szCs w:val="28"/>
        </w:rPr>
        <w:t>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Таким образом, в старшей группе определяются следующие</w:t>
      </w:r>
      <w:r w:rsidRPr="004310DB">
        <w:rPr>
          <w:b/>
          <w:color w:val="000000"/>
          <w:sz w:val="28"/>
          <w:szCs w:val="28"/>
        </w:rPr>
        <w:t xml:space="preserve"> задачи</w:t>
      </w:r>
      <w:r w:rsidRPr="004310DB">
        <w:rPr>
          <w:color w:val="000000"/>
          <w:sz w:val="28"/>
          <w:szCs w:val="28"/>
        </w:rPr>
        <w:t xml:space="preserve"> развития и воспитания: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‒ укрепление физического и психического здоровья ребенка, формирование основ его двигательной и гигиенической культуры;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‒ целостное развитие ребенка как субъекта посильных дошкольнику видов деятельности;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‒ обогащенное развитие ребенка, обеспечивающее единый процесс социализации–индивидуализации с учетом детских потребностей, возможностей и способностей;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‒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lastRenderedPageBreak/>
        <w:t>‒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‒ пробуждение творческой активности и воображения ребенка, желания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включаться в творческую деятельность; 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‒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 xml:space="preserve">Решение поставленных задач возможно при активных формах вовлечения родителей в образовательный процесс </w:t>
      </w:r>
      <w:proofErr w:type="gramStart"/>
      <w:r w:rsidRPr="004310DB">
        <w:rPr>
          <w:color w:val="000000"/>
          <w:sz w:val="28"/>
          <w:szCs w:val="28"/>
        </w:rPr>
        <w:t>ДО</w:t>
      </w:r>
      <w:proofErr w:type="gramEnd"/>
      <w:r w:rsidRPr="004310DB">
        <w:rPr>
          <w:color w:val="000000"/>
          <w:sz w:val="28"/>
          <w:szCs w:val="28"/>
        </w:rPr>
        <w:t>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Реализация цели осуществляется в процессе разнообразных видов деятельности: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•Образовательная деятельность, осуществляемая в процессе организации различных видов детской деятельности.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•Образовательная деятельность, осуществляемая в ходе режимных моментов;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•Самостоятельная деятельность детей.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•Взаимодействие с семьями детей по реализации рабочей программы.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B3112F" w:rsidRPr="004310DB" w:rsidRDefault="00B3112F" w:rsidP="004E4A76">
      <w:pPr>
        <w:pStyle w:val="a3"/>
        <w:rPr>
          <w:b/>
          <w:color w:val="000000"/>
          <w:sz w:val="28"/>
          <w:szCs w:val="28"/>
        </w:rPr>
      </w:pPr>
      <w:r w:rsidRPr="004310DB">
        <w:rPr>
          <w:b/>
          <w:color w:val="000000"/>
          <w:sz w:val="28"/>
          <w:szCs w:val="28"/>
        </w:rPr>
        <w:t>1.2 Принципы и подходы к формированию Программы.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lastRenderedPageBreak/>
        <w:t>Программа разработана на основе Конституции, законодательства РФ и с учетом Конвенц</w:t>
      </w:r>
      <w:proofErr w:type="gramStart"/>
      <w:r w:rsidRPr="004310DB">
        <w:rPr>
          <w:color w:val="000000"/>
          <w:sz w:val="28"/>
          <w:szCs w:val="28"/>
        </w:rPr>
        <w:t>ии ОО</w:t>
      </w:r>
      <w:proofErr w:type="gramEnd"/>
      <w:r w:rsidRPr="004310DB">
        <w:rPr>
          <w:color w:val="000000"/>
          <w:sz w:val="28"/>
          <w:szCs w:val="28"/>
        </w:rPr>
        <w:t>Н о правах ребенка, в основе которых заложены следующие международные принципы: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 xml:space="preserve">- поддержка разнообразия детства; сохранение уникальности и </w:t>
      </w:r>
      <w:proofErr w:type="spellStart"/>
      <w:r w:rsidRPr="004310DB">
        <w:rPr>
          <w:color w:val="000000"/>
          <w:sz w:val="28"/>
          <w:szCs w:val="28"/>
        </w:rPr>
        <w:t>самоценности</w:t>
      </w:r>
      <w:proofErr w:type="spellEnd"/>
      <w:r w:rsidRPr="004310DB">
        <w:rPr>
          <w:color w:val="000000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4310DB">
        <w:rPr>
          <w:color w:val="000000"/>
          <w:sz w:val="28"/>
          <w:szCs w:val="28"/>
        </w:rPr>
        <w:t>самоценность</w:t>
      </w:r>
      <w:proofErr w:type="spellEnd"/>
      <w:r w:rsidRPr="004310DB">
        <w:rPr>
          <w:color w:val="000000"/>
          <w:sz w:val="28"/>
          <w:szCs w:val="28"/>
        </w:rPr>
        <w:t xml:space="preserve"> детства —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— подготовка к следующему этапу развития;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— личностно-развивающий и гуманистический характер взаимодействия взрослых (родителей (законных представителей), педагогических и иных работников ДОО) и детей;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— уважение личности ребенка;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— реализация программы в формах, специфических для детей данной возрастной группы, прежде всего в игре, познавательной и исследовательской деятельности, творческой активности, обеспечивающей художественно-эстетическое развитие ребенка.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 xml:space="preserve">В соответствии с ФГОС </w:t>
      </w:r>
      <w:proofErr w:type="gramStart"/>
      <w:r w:rsidRPr="004310DB">
        <w:rPr>
          <w:color w:val="000000"/>
          <w:sz w:val="28"/>
          <w:szCs w:val="28"/>
        </w:rPr>
        <w:t>ДО</w:t>
      </w:r>
      <w:proofErr w:type="gramEnd"/>
      <w:r w:rsidRPr="004310DB">
        <w:rPr>
          <w:color w:val="000000"/>
          <w:sz w:val="28"/>
          <w:szCs w:val="28"/>
        </w:rPr>
        <w:t xml:space="preserve"> </w:t>
      </w:r>
      <w:proofErr w:type="gramStart"/>
      <w:r w:rsidRPr="004310DB">
        <w:rPr>
          <w:color w:val="000000"/>
          <w:sz w:val="28"/>
          <w:szCs w:val="28"/>
        </w:rPr>
        <w:t>Программа</w:t>
      </w:r>
      <w:proofErr w:type="gramEnd"/>
      <w:r w:rsidRPr="004310DB">
        <w:rPr>
          <w:color w:val="000000"/>
          <w:sz w:val="28"/>
          <w:szCs w:val="28"/>
        </w:rPr>
        <w:t xml:space="preserve"> реализует принципы формирования образовательного пространства и реализации образовательной деятельности, связанные с переносом их из задач дошкольного образования: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 xml:space="preserve">— формировать </w:t>
      </w:r>
      <w:proofErr w:type="spellStart"/>
      <w:r w:rsidRPr="004310DB">
        <w:rPr>
          <w:color w:val="000000"/>
          <w:sz w:val="28"/>
          <w:szCs w:val="28"/>
        </w:rPr>
        <w:t>социокультурную</w:t>
      </w:r>
      <w:proofErr w:type="spellEnd"/>
      <w:r w:rsidRPr="004310DB">
        <w:rPr>
          <w:color w:val="000000"/>
          <w:sz w:val="28"/>
          <w:szCs w:val="28"/>
        </w:rPr>
        <w:t xml:space="preserve"> среду, соответствующую возрастным, индивидуальным, психологическим и физиологическим особенностям детей;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— обеспечивать вариативность и разнообразие содержания программ и организационных форм дошкольного образования, возможность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— 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 xml:space="preserve">Им соответствуют </w:t>
      </w:r>
      <w:proofErr w:type="gramStart"/>
      <w:r w:rsidRPr="004310DB">
        <w:rPr>
          <w:color w:val="000000"/>
          <w:sz w:val="28"/>
          <w:szCs w:val="28"/>
        </w:rPr>
        <w:t>культурологический</w:t>
      </w:r>
      <w:proofErr w:type="gramEnd"/>
      <w:r w:rsidRPr="004310DB">
        <w:rPr>
          <w:color w:val="000000"/>
          <w:sz w:val="28"/>
          <w:szCs w:val="28"/>
        </w:rPr>
        <w:t xml:space="preserve"> и антропологический, личностно-ориентированный, средовой и </w:t>
      </w:r>
      <w:proofErr w:type="spellStart"/>
      <w:r w:rsidRPr="004310DB">
        <w:rPr>
          <w:color w:val="000000"/>
          <w:sz w:val="28"/>
          <w:szCs w:val="28"/>
        </w:rPr>
        <w:t>деятельностный</w:t>
      </w:r>
      <w:proofErr w:type="spellEnd"/>
      <w:r w:rsidRPr="004310DB">
        <w:rPr>
          <w:color w:val="000000"/>
          <w:sz w:val="28"/>
          <w:szCs w:val="28"/>
        </w:rPr>
        <w:t xml:space="preserve">, </w:t>
      </w:r>
      <w:proofErr w:type="spellStart"/>
      <w:r w:rsidRPr="004310DB">
        <w:rPr>
          <w:color w:val="000000"/>
          <w:sz w:val="28"/>
          <w:szCs w:val="28"/>
        </w:rPr>
        <w:t>компетентностный</w:t>
      </w:r>
      <w:proofErr w:type="spellEnd"/>
      <w:r w:rsidRPr="004310DB">
        <w:rPr>
          <w:color w:val="000000"/>
          <w:sz w:val="28"/>
          <w:szCs w:val="28"/>
        </w:rPr>
        <w:t xml:space="preserve"> подходы к организации развивающего взаимодействия между всеми участниками образовательного процесса.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Условия реализации образовательной программы ДОО.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· управление реализацией программы;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lastRenderedPageBreak/>
        <w:t>· создание и обновление предметно-развивающей среды;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· постановка инновационной или экспериментальной работы;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· использование различных форм сотрудничества с семьей;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В основе организации образовательного процесса определен развивающий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B3112F" w:rsidRPr="004310DB" w:rsidRDefault="00B3112F" w:rsidP="00B3112F">
      <w:pPr>
        <w:pStyle w:val="a3"/>
        <w:rPr>
          <w:b/>
          <w:color w:val="000000"/>
          <w:sz w:val="28"/>
          <w:szCs w:val="28"/>
        </w:rPr>
      </w:pPr>
      <w:r w:rsidRPr="004310DB">
        <w:rPr>
          <w:b/>
          <w:color w:val="000000"/>
          <w:sz w:val="28"/>
          <w:szCs w:val="28"/>
        </w:rPr>
        <w:t xml:space="preserve">Нормативно – правовая </w:t>
      </w:r>
      <w:proofErr w:type="gramStart"/>
      <w:r w:rsidRPr="004310DB">
        <w:rPr>
          <w:b/>
          <w:color w:val="000000"/>
          <w:sz w:val="28"/>
          <w:szCs w:val="28"/>
        </w:rPr>
        <w:t>база программы</w:t>
      </w:r>
      <w:proofErr w:type="gramEnd"/>
      <w:r w:rsidRPr="004310DB">
        <w:rPr>
          <w:b/>
          <w:color w:val="000000"/>
          <w:sz w:val="28"/>
          <w:szCs w:val="28"/>
        </w:rPr>
        <w:t>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- Закон Российской Федерации «Об образовании в Российской Федерации» от 29 декабря 2012 года.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 xml:space="preserve">- Санитарно-эпидемиологические требования к устройству, содержанию и организации режима дошкольных образовательных учреждений. </w:t>
      </w:r>
      <w:proofErr w:type="spellStart"/>
      <w:r w:rsidRPr="004310DB">
        <w:rPr>
          <w:color w:val="000000"/>
          <w:sz w:val="28"/>
          <w:szCs w:val="28"/>
        </w:rPr>
        <w:t>СанПиН</w:t>
      </w:r>
      <w:proofErr w:type="spellEnd"/>
      <w:r w:rsidRPr="004310DB">
        <w:rPr>
          <w:color w:val="000000"/>
          <w:sz w:val="28"/>
          <w:szCs w:val="28"/>
        </w:rPr>
        <w:t xml:space="preserve"> 2.4.1.3049 -13.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РФ от 17.10.2013 г. №155.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дошкольного образования, утвержденный приказом МИНОБРНАУКИ от 30 августа 2013 года № 1014.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- Устав ДОО.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t>Программа строится на принципе личностно-ориентированного взаимодействия взрослого с детьми старшей группы и обеспечивает физическое, социально-личностное, познавательно-речевое и художественно-эстетическое развитие детей в возрасте от 5 до 6 лет с учетом их возрастных и индивидуальных особенностей.</w:t>
      </w:r>
    </w:p>
    <w:p w:rsidR="00B3112F" w:rsidRPr="004310DB" w:rsidRDefault="00B3112F" w:rsidP="004E4A76">
      <w:pPr>
        <w:pStyle w:val="a3"/>
        <w:rPr>
          <w:b/>
          <w:color w:val="000000"/>
          <w:sz w:val="28"/>
          <w:szCs w:val="28"/>
        </w:rPr>
      </w:pPr>
      <w:r w:rsidRPr="004310DB">
        <w:rPr>
          <w:b/>
          <w:color w:val="000000"/>
          <w:sz w:val="28"/>
          <w:szCs w:val="28"/>
        </w:rPr>
        <w:t>1.3 Значимые для разработки и реализации рабочей программы характеристики.</w:t>
      </w:r>
    </w:p>
    <w:p w:rsidR="00B3112F" w:rsidRPr="004310DB" w:rsidRDefault="00B3112F" w:rsidP="00B3112F">
      <w:pPr>
        <w:pStyle w:val="a3"/>
        <w:rPr>
          <w:color w:val="000000"/>
          <w:sz w:val="28"/>
          <w:szCs w:val="28"/>
        </w:rPr>
      </w:pPr>
      <w:r w:rsidRPr="004310DB">
        <w:rPr>
          <w:color w:val="000000"/>
          <w:sz w:val="28"/>
          <w:szCs w:val="28"/>
        </w:rPr>
        <w:lastRenderedPageBreak/>
        <w:t xml:space="preserve">В старшей логопедической группе №8 24 детей: 11 мальчиков и 13 девочек. Группу комбинированной направленности посещают дети с </w:t>
      </w:r>
      <w:r w:rsidR="003B2F3E" w:rsidRPr="004310DB">
        <w:rPr>
          <w:color w:val="000000"/>
          <w:sz w:val="28"/>
          <w:szCs w:val="28"/>
        </w:rPr>
        <w:t>третьим уровнем речевого развития (10человек) и ФФНР (5 человек)</w:t>
      </w:r>
    </w:p>
    <w:p w:rsidR="004B3997" w:rsidRPr="004310DB" w:rsidRDefault="004B3997" w:rsidP="004B3997">
      <w:pPr>
        <w:shd w:val="clear" w:color="auto" w:fill="FFFFFF"/>
        <w:spacing w:after="11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особенности детей 5 - 6 лет</w:t>
      </w:r>
    </w:p>
    <w:p w:rsidR="004B3997" w:rsidRPr="00E74E0A" w:rsidRDefault="004B3997" w:rsidP="004B3997">
      <w:pPr>
        <w:shd w:val="clear" w:color="auto" w:fill="FFFFFF"/>
        <w:spacing w:after="11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ющая реальные отношения детей, отличается от ролевой речи. Дети начинают осваи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нацией ролевого поведения. Наблюдается организация игрового пространства, в ко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тором выделяются смысловой «центр» и «периферия». Действия детей в играх становятся разнообразными.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изобразительная деятельность детей. Это возраст наиболее активно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рисования. В течение года дети способны создать до двух тысяч рисунков. Рисун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чаться оригинальностью композиционного решения, передавать статичные и дина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мичные отношения. Рисунки приобретают сюжетный характер; достаточно часто встречаются многократно повторяющиеся сюжеты с небольшими или, напротив, су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щественными изменениями. Изображение человека становится более детализиро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ванным</w:t>
      </w:r>
      <w:r w:rsidRPr="00E7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пропорциональным. По рисунку можно судить о половой принадлежнос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и эмоциональном состоянии изображенного человека.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характеризуется умением анализировать условия, в которых проте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кает эта деятельность. Дети используют и называют различные 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детали деревянного конст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руктора. Могут заменить детали постройки в зависимости от имеющегося материала. Ов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ладевают обобщенным способом обследования образца.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конструировать из бумаги, складывая ее в несколько раз (два, четы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ре, шесть сгибаний); из природного материала. Они осваивают два способа конструирования:</w:t>
      </w:r>
    </w:p>
    <w:p w:rsidR="004B3997" w:rsidRPr="00E74E0A" w:rsidRDefault="004B3997" w:rsidP="004B3997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</w:t>
      </w:r>
    </w:p>
    <w:p w:rsidR="004B3997" w:rsidRPr="00E74E0A" w:rsidRDefault="004B3997" w:rsidP="004B3997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художественного образа к природному материалу (в этом случае ребенок подбирает необходимый материал для того, чтобы воплотить образ).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десяти различных предметов.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</w:t>
      </w:r>
      <w:r w:rsidRPr="00E74E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признаков.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дошкольном возрасте продолжает развиваться образное мышление,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 д. Однако подобные решения 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</w:t>
      </w:r>
      <w:r w:rsidRPr="00E74E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E74E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у детей еще отсутствуют представления о классах объектов. Объекты группируются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группировании объектов могут учитывать два признака: цвет и форм</w:t>
      </w:r>
      <w:r w:rsidRPr="00E7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(материал) и т. д.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 развиваться устойчивость, распределение, переключаемость внимания.</w:t>
      </w:r>
      <w:r w:rsidRPr="00E7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переход от </w:t>
      </w:r>
      <w:proofErr w:type="gramStart"/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непроизвольного</w:t>
      </w:r>
      <w:proofErr w:type="gramEnd"/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произвольному вниманию. Продолжает совершенствоваться речь, в том числе ее звуковая сторона. Дети могут правильно</w:t>
      </w:r>
      <w:r w:rsidRPr="00E7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шипящие, свистящие и сонорные звуки. Развиваются</w:t>
      </w:r>
      <w:r w:rsidRPr="00E7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слух, интонационная выразительность речи при чтении стихов в сюжетно-ролевой игре и в повседневной жизни.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4B3997" w:rsidRPr="00E74E0A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нением в конструировании обобщенного способа обследования образца.</w:t>
      </w:r>
    </w:p>
    <w:p w:rsidR="004B3997" w:rsidRPr="004B3997" w:rsidRDefault="004B3997" w:rsidP="004B39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характеризуется анализом сложных форм объектов; развитие мы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шления сопровождается освоением мыслительных средств (схематизированные представления, комплексные представления, представления о цикличности из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менений); развиваются умение обобщать, причинное мышление, воображение, произвольное внимание, речь, образ Я.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1.4 </w:t>
      </w:r>
      <w:r w:rsidRPr="007B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детей с ТНР.</w:t>
      </w:r>
    </w:p>
    <w:p w:rsidR="004B3997" w:rsidRDefault="004B3997" w:rsidP="004B3997">
      <w:pPr>
        <w:shd w:val="clear" w:color="auto" w:fill="FFFFFF"/>
        <w:spacing w:after="111" w:line="360" w:lineRule="auto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sz w:val="28"/>
          <w:szCs w:val="28"/>
        </w:rPr>
        <w:t xml:space="preserve"> </w:t>
      </w:r>
      <w:r w:rsidRPr="00991AE7">
        <w:rPr>
          <w:rFonts w:ascii="Times New Roman" w:hAnsi="Times New Roman" w:cs="Times New Roman"/>
          <w:b/>
          <w:sz w:val="28"/>
          <w:szCs w:val="28"/>
        </w:rPr>
        <w:t xml:space="preserve">Дошкольники с тяжелыми нарушениями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AE7">
        <w:rPr>
          <w:rFonts w:ascii="Times New Roman" w:hAnsi="Times New Roman" w:cs="Times New Roman"/>
          <w:b/>
          <w:sz w:val="28"/>
          <w:szCs w:val="28"/>
        </w:rPr>
        <w:t>речи</w:t>
      </w:r>
      <w:r w:rsidRPr="007B74CB">
        <w:rPr>
          <w:rFonts w:ascii="Times New Roman" w:hAnsi="Times New Roman" w:cs="Times New Roman"/>
          <w:sz w:val="28"/>
          <w:szCs w:val="28"/>
        </w:rPr>
        <w:t xml:space="preserve"> - </w:t>
      </w:r>
      <w:r w:rsidRPr="00991AE7">
        <w:rPr>
          <w:rFonts w:ascii="Times New Roman" w:hAnsi="Times New Roman" w:cs="Times New Roman"/>
          <w:sz w:val="28"/>
          <w:szCs w:val="28"/>
        </w:rPr>
        <w:t xml:space="preserve">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С. </w:t>
      </w:r>
      <w:proofErr w:type="spellStart"/>
      <w:r w:rsidRPr="00991AE7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91AE7">
        <w:rPr>
          <w:rFonts w:ascii="Times New Roman" w:hAnsi="Times New Roman" w:cs="Times New Roman"/>
          <w:sz w:val="28"/>
          <w:szCs w:val="28"/>
        </w:rPr>
        <w:t xml:space="preserve">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  </w:t>
      </w:r>
    </w:p>
    <w:p w:rsidR="004B3997" w:rsidRPr="002300D6" w:rsidRDefault="004B3997" w:rsidP="004B39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Pr="00991AE7">
        <w:rPr>
          <w:rFonts w:ascii="Times New Roman" w:hAnsi="Times New Roman" w:cs="Times New Roman"/>
          <w:b/>
          <w:sz w:val="28"/>
          <w:szCs w:val="28"/>
        </w:rPr>
        <w:t>Общая характеристика детей с третьим уровнем речевого развития (по Р.Е. Левиной)</w:t>
      </w:r>
    </w:p>
    <w:p w:rsidR="004B3997" w:rsidRPr="00197E53" w:rsidRDefault="004B3997" w:rsidP="004B39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sz w:val="28"/>
          <w:szCs w:val="28"/>
        </w:rPr>
        <w:t xml:space="preserve"> 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</w:t>
      </w:r>
      <w:r w:rsidRPr="00991AE7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 Отмечается незнание и неточное употребление некоторых слов детьми: слова могут заменяться другими, обозначающими сходный предмет или действие (кресло — диван, вязать — плести) или близкими по звуковому составу (смола — зола). Иногда, для того чтобы назвать предмет или действие, дети прибегают к пространным объяснениям. 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 (памятник — героям ставят). Даже знакомые глаголы часто недостаточно дифференцируются детьми по значению (поить — кормить).  Замены слов происходят как по смысловому, так и по звуковому признаку. Прилагательные преимущественно употребляются качественные, обозначающие непосредственно воспринимаемые признаки предметов —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 (мамина сумка). Наречия используются редко. Дети употребляют местоимения разных разрядов, простые предлоги (особенно для выражения пространственных отношений — </w:t>
      </w:r>
      <w:proofErr w:type="gramStart"/>
      <w:r w:rsidRPr="00991A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1AE7">
        <w:rPr>
          <w:rFonts w:ascii="Times New Roman" w:hAnsi="Times New Roman" w:cs="Times New Roman"/>
          <w:sz w:val="28"/>
          <w:szCs w:val="28"/>
        </w:rPr>
        <w:t>, к, на, под 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</w:t>
      </w:r>
      <w:proofErr w:type="gramStart"/>
      <w:r w:rsidRPr="00991AE7">
        <w:rPr>
          <w:rFonts w:ascii="Times New Roman" w:hAnsi="Times New Roman" w:cs="Times New Roman"/>
          <w:sz w:val="28"/>
          <w:szCs w:val="28"/>
        </w:rPr>
        <w:t>около</w:t>
      </w:r>
      <w:proofErr w:type="gramEnd"/>
      <w:r w:rsidRPr="00991AE7">
        <w:rPr>
          <w:rFonts w:ascii="Times New Roman" w:hAnsi="Times New Roman" w:cs="Times New Roman"/>
          <w:sz w:val="28"/>
          <w:szCs w:val="28"/>
        </w:rPr>
        <w:t xml:space="preserve">, между, через, сквозь и др.). Предлоги могут опускаться или заменяться. 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предлогов. У детей третьего уровня недостаточно сформированы грамматические формы. Они допускают ошибки в падежных окончаниях, в употреблении временных </w:t>
      </w:r>
      <w:r w:rsidRPr="00991AE7">
        <w:rPr>
          <w:rFonts w:ascii="Times New Roman" w:hAnsi="Times New Roman" w:cs="Times New Roman"/>
          <w:sz w:val="28"/>
          <w:szCs w:val="28"/>
        </w:rPr>
        <w:lastRenderedPageBreak/>
        <w:t xml:space="preserve">и видовых форм глаголов, в согласовании и управлении.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в предложениях: смешение окончаний существительных мужского и женского рода (висит ореха); замена окончаний существительных среднего рода в именительном падеже окончанием существительного женского рода (зеркало — </w:t>
      </w:r>
      <w:proofErr w:type="spellStart"/>
      <w:r w:rsidRPr="00991AE7">
        <w:rPr>
          <w:rFonts w:ascii="Times New Roman" w:hAnsi="Times New Roman" w:cs="Times New Roman"/>
          <w:sz w:val="28"/>
          <w:szCs w:val="28"/>
        </w:rPr>
        <w:t>зеркалы</w:t>
      </w:r>
      <w:proofErr w:type="spellEnd"/>
      <w:r w:rsidRPr="00991AE7">
        <w:rPr>
          <w:rFonts w:ascii="Times New Roman" w:hAnsi="Times New Roman" w:cs="Times New Roman"/>
          <w:sz w:val="28"/>
          <w:szCs w:val="28"/>
        </w:rPr>
        <w:t xml:space="preserve">, копыто — копыта); склонение имен существительных среднего рода как существительных женского рода (пасет стаду); </w:t>
      </w:r>
      <w:r w:rsidRPr="00197E53">
        <w:rPr>
          <w:rFonts w:ascii="Times New Roman" w:hAnsi="Times New Roman" w:cs="Times New Roman"/>
          <w:sz w:val="28"/>
          <w:szCs w:val="28"/>
        </w:rPr>
        <w:t xml:space="preserve">неправильные падежные окончания существительных женского рода с основой на мягкий согласный (солит </w:t>
      </w:r>
      <w:proofErr w:type="spellStart"/>
      <w:r w:rsidRPr="00197E53">
        <w:rPr>
          <w:rFonts w:ascii="Times New Roman" w:hAnsi="Times New Roman" w:cs="Times New Roman"/>
          <w:sz w:val="28"/>
          <w:szCs w:val="28"/>
        </w:rPr>
        <w:t>сольи</w:t>
      </w:r>
      <w:proofErr w:type="spellEnd"/>
      <w:r w:rsidRPr="00197E53">
        <w:rPr>
          <w:rFonts w:ascii="Times New Roman" w:hAnsi="Times New Roman" w:cs="Times New Roman"/>
          <w:sz w:val="28"/>
          <w:szCs w:val="28"/>
        </w:rPr>
        <w:t xml:space="preserve">, нет </w:t>
      </w:r>
      <w:proofErr w:type="spellStart"/>
      <w:r w:rsidRPr="00197E53">
        <w:rPr>
          <w:rFonts w:ascii="Times New Roman" w:hAnsi="Times New Roman" w:cs="Times New Roman"/>
          <w:sz w:val="28"/>
          <w:szCs w:val="28"/>
        </w:rPr>
        <w:t>мебеля</w:t>
      </w:r>
      <w:proofErr w:type="spellEnd"/>
      <w:r w:rsidRPr="00197E53">
        <w:rPr>
          <w:rFonts w:ascii="Times New Roman" w:hAnsi="Times New Roman" w:cs="Times New Roman"/>
          <w:sz w:val="28"/>
          <w:szCs w:val="28"/>
        </w:rPr>
        <w:t>); неправильное соотнесение существительных и местоимений (солнце низкое, он греет плохо); ошибочное ударение в слове (с пола</w:t>
      </w:r>
      <w:proofErr w:type="gramStart"/>
      <w:r w:rsidRPr="00197E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7E5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97E53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Pr="00197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E53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197E53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197E53"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 w:rsidRPr="00197E53">
        <w:rPr>
          <w:rFonts w:ascii="Times New Roman" w:hAnsi="Times New Roman" w:cs="Times New Roman"/>
          <w:sz w:val="28"/>
          <w:szCs w:val="28"/>
        </w:rPr>
        <w:t xml:space="preserve"> вида глаголов (сели, пока не перестал дождь — вместо сидели); ошибки в беспредложном и предложном управлении (пьет воды, кладет дров); неправильное согласование существительных и прилагательных, особенно среднего рода (небо </w:t>
      </w:r>
      <w:proofErr w:type="gramStart"/>
      <w:r w:rsidRPr="00197E53"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 w:rsidRPr="00197E53">
        <w:rPr>
          <w:rFonts w:ascii="Times New Roman" w:hAnsi="Times New Roman" w:cs="Times New Roman"/>
          <w:sz w:val="28"/>
          <w:szCs w:val="28"/>
        </w:rPr>
        <w:t xml:space="preserve">), реже — неправильное согласование существительных и глаголов (мальчик рисуют). Словообразование у детей сформировано недостаточно. Отмечаются трудности подбора однокоренных слов. Часто словообразование заменяется словоизменением (снег — </w:t>
      </w:r>
      <w:proofErr w:type="spellStart"/>
      <w:r w:rsidRPr="00197E53">
        <w:rPr>
          <w:rFonts w:ascii="Times New Roman" w:hAnsi="Times New Roman" w:cs="Times New Roman"/>
          <w:sz w:val="28"/>
          <w:szCs w:val="28"/>
        </w:rPr>
        <w:t>снеги</w:t>
      </w:r>
      <w:proofErr w:type="spellEnd"/>
      <w:r w:rsidRPr="00197E53">
        <w:rPr>
          <w:rFonts w:ascii="Times New Roman" w:hAnsi="Times New Roman" w:cs="Times New Roman"/>
          <w:sz w:val="28"/>
          <w:szCs w:val="28"/>
        </w:rPr>
        <w:t xml:space="preserve">). Редко используются суффиксальный и префиксальный способы словообразования, причем образование слов является неправильным (садовник — </w:t>
      </w:r>
      <w:proofErr w:type="spellStart"/>
      <w:r w:rsidRPr="00197E53">
        <w:rPr>
          <w:rFonts w:ascii="Times New Roman" w:hAnsi="Times New Roman" w:cs="Times New Roman"/>
          <w:sz w:val="28"/>
          <w:szCs w:val="28"/>
        </w:rPr>
        <w:t>садник</w:t>
      </w:r>
      <w:proofErr w:type="spellEnd"/>
      <w:r w:rsidRPr="00197E53">
        <w:rPr>
          <w:rFonts w:ascii="Times New Roman" w:hAnsi="Times New Roman" w:cs="Times New Roman"/>
          <w:sz w:val="28"/>
          <w:szCs w:val="28"/>
        </w:rPr>
        <w:t>). Изменение слов затруднено звуковыми смешениями, например, к слову город подбирается родственное слово голодный (смешение [</w:t>
      </w:r>
      <w:proofErr w:type="gramStart"/>
      <w:r w:rsidRPr="00197E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7E53">
        <w:rPr>
          <w:rFonts w:ascii="Times New Roman" w:hAnsi="Times New Roman" w:cs="Times New Roman"/>
          <w:sz w:val="28"/>
          <w:szCs w:val="28"/>
        </w:rPr>
        <w:t xml:space="preserve">] — [Л]), к слову свисток — цветы (смешение [С] — [Ц]). В активной речи дети используют преимущественно простые предложения. Большие 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</w:t>
      </w:r>
      <w:proofErr w:type="spellStart"/>
      <w:r w:rsidRPr="00197E53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197E53">
        <w:rPr>
          <w:rFonts w:ascii="Times New Roman" w:hAnsi="Times New Roman" w:cs="Times New Roman"/>
          <w:sz w:val="28"/>
          <w:szCs w:val="28"/>
        </w:rPr>
        <w:t>, часто отсутствует правильная связь слов в предложениях, выражающих временные, пространственные и причинно-</w:t>
      </w:r>
      <w:r w:rsidRPr="00197E53">
        <w:rPr>
          <w:rFonts w:ascii="Times New Roman" w:hAnsi="Times New Roman" w:cs="Times New Roman"/>
          <w:sz w:val="28"/>
          <w:szCs w:val="28"/>
        </w:rPr>
        <w:lastRenderedPageBreak/>
        <w:t xml:space="preserve">следственные отношения (Сегодня уже весь снег растаял, как прошел месяц.).  У большинства детей сохраняются недостатки произношения звуков и нарушения </w:t>
      </w:r>
      <w:proofErr w:type="spellStart"/>
      <w:r w:rsidRPr="00197E53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197E53">
        <w:rPr>
          <w:rFonts w:ascii="Times New Roman" w:hAnsi="Times New Roman" w:cs="Times New Roman"/>
          <w:sz w:val="28"/>
          <w:szCs w:val="28"/>
        </w:rPr>
        <w:t xml:space="preserve"> структуры слова, что создает значительные трудности в овладении детьми звуковым анализом и синтезом. </w:t>
      </w:r>
    </w:p>
    <w:p w:rsidR="004B3997" w:rsidRDefault="004B3997" w:rsidP="004B39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E53">
        <w:rPr>
          <w:rFonts w:ascii="Times New Roman" w:hAnsi="Times New Roman" w:cs="Times New Roman"/>
          <w:sz w:val="28"/>
          <w:szCs w:val="28"/>
        </w:rPr>
        <w:t xml:space="preserve">Дефекты звукопроизношения проявляются в затруднениях при различении сходных фонем. </w:t>
      </w:r>
      <w:proofErr w:type="spellStart"/>
      <w:r w:rsidRPr="00197E53">
        <w:rPr>
          <w:rFonts w:ascii="Times New Roman" w:hAnsi="Times New Roman" w:cs="Times New Roman"/>
          <w:sz w:val="28"/>
          <w:szCs w:val="28"/>
        </w:rPr>
        <w:t>Диффузность</w:t>
      </w:r>
      <w:proofErr w:type="spellEnd"/>
      <w:r w:rsidRPr="00197E53">
        <w:rPr>
          <w:rFonts w:ascii="Times New Roman" w:hAnsi="Times New Roman" w:cs="Times New Roman"/>
          <w:sz w:val="28"/>
          <w:szCs w:val="28"/>
        </w:rPr>
        <w:t xml:space="preserve"> смешений, их случайный характер отсутствуют. Дети пользуются полной слоговой структурой слов. Редко наблюдаются перестановки звуков, слогов (колбаса — </w:t>
      </w:r>
      <w:proofErr w:type="spellStart"/>
      <w:r w:rsidRPr="00197E53">
        <w:rPr>
          <w:rFonts w:ascii="Times New Roman" w:hAnsi="Times New Roman" w:cs="Times New Roman"/>
          <w:sz w:val="28"/>
          <w:szCs w:val="28"/>
        </w:rPr>
        <w:t>кобалса</w:t>
      </w:r>
      <w:proofErr w:type="spellEnd"/>
      <w:r w:rsidRPr="00197E53">
        <w:rPr>
          <w:rFonts w:ascii="Times New Roman" w:hAnsi="Times New Roman" w:cs="Times New Roman"/>
          <w:sz w:val="28"/>
          <w:szCs w:val="28"/>
        </w:rPr>
        <w:t xml:space="preserve">). Подобные нарушения проявляются главным образом при воспроизведении незнакомых и сложных по </w:t>
      </w:r>
      <w:proofErr w:type="spellStart"/>
      <w:r w:rsidRPr="00197E53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197E53">
        <w:rPr>
          <w:rFonts w:ascii="Times New Roman" w:hAnsi="Times New Roman" w:cs="Times New Roman"/>
          <w:sz w:val="28"/>
          <w:szCs w:val="28"/>
        </w:rPr>
        <w:t xml:space="preserve"> структуре слов. 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</w:t>
      </w:r>
      <w:proofErr w:type="spellStart"/>
      <w:r w:rsidRPr="00197E53">
        <w:rPr>
          <w:rFonts w:ascii="Times New Roman" w:hAnsi="Times New Roman" w:cs="Times New Roman"/>
          <w:sz w:val="28"/>
          <w:szCs w:val="28"/>
        </w:rPr>
        <w:t>недифференцированность</w:t>
      </w:r>
      <w:proofErr w:type="spellEnd"/>
      <w:r w:rsidRPr="00197E53">
        <w:rPr>
          <w:rFonts w:ascii="Times New Roman" w:hAnsi="Times New Roman" w:cs="Times New Roman"/>
          <w:sz w:val="28"/>
          <w:szCs w:val="28"/>
        </w:rPr>
        <w:t xml:space="preserve"> грамматических форм. 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причинно-следственные, временные, пространственные отношения.</w:t>
      </w:r>
    </w:p>
    <w:p w:rsidR="004B3997" w:rsidRDefault="004B3997" w:rsidP="004B39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3997" w:rsidRPr="004B3997" w:rsidRDefault="004B3997" w:rsidP="004B3997">
      <w:pPr>
        <w:widowControl w:val="0"/>
        <w:spacing w:after="120" w:line="240" w:lineRule="auto"/>
        <w:outlineLvl w:val="0"/>
        <w:rPr>
          <w:rFonts w:ascii="Times New Roman" w:hAnsi="Times New Roman" w:cs="Times New Roman"/>
          <w:b/>
          <w:bCs/>
          <w:iCs/>
          <w:kern w:val="2"/>
          <w:sz w:val="28"/>
          <w:szCs w:val="28"/>
          <w:lang w:eastAsia="ru-RU"/>
        </w:rPr>
      </w:pPr>
      <w:r w:rsidRPr="004B3997">
        <w:rPr>
          <w:rFonts w:ascii="Times New Roman" w:hAnsi="Times New Roman" w:cs="Times New Roman"/>
          <w:b/>
          <w:bCs/>
          <w:iCs/>
          <w:kern w:val="2"/>
          <w:sz w:val="28"/>
          <w:szCs w:val="28"/>
          <w:lang w:eastAsia="ru-RU"/>
        </w:rPr>
        <w:t xml:space="preserve">1.6 Психолого-педагогическая характеристика детей с </w:t>
      </w:r>
      <w:proofErr w:type="spellStart"/>
      <w:r w:rsidRPr="004B3997">
        <w:rPr>
          <w:rFonts w:ascii="Times New Roman" w:hAnsi="Times New Roman" w:cs="Times New Roman"/>
          <w:b/>
          <w:bCs/>
          <w:iCs/>
          <w:kern w:val="2"/>
          <w:sz w:val="28"/>
          <w:szCs w:val="28"/>
          <w:lang w:eastAsia="ru-RU"/>
        </w:rPr>
        <w:t>фонетико</w:t>
      </w:r>
      <w:proofErr w:type="spellEnd"/>
      <w:r w:rsidRPr="004B3997">
        <w:rPr>
          <w:rFonts w:ascii="Times New Roman" w:hAnsi="Times New Roman" w:cs="Times New Roman"/>
          <w:b/>
          <w:bCs/>
          <w:iCs/>
          <w:kern w:val="2"/>
          <w:sz w:val="28"/>
          <w:szCs w:val="28"/>
          <w:lang w:eastAsia="ru-RU"/>
        </w:rPr>
        <w:t xml:space="preserve"> – фонематическим недоразвитием речи (Т. Б. Филичева)</w:t>
      </w:r>
    </w:p>
    <w:p w:rsidR="004B3997" w:rsidRPr="00D501B3" w:rsidRDefault="004B3997" w:rsidP="004B399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D501B3">
        <w:rPr>
          <w:rFonts w:ascii="Times New Roman" w:hAnsi="Times New Roman" w:cs="Times New Roman"/>
          <w:kern w:val="2"/>
          <w:sz w:val="28"/>
          <w:szCs w:val="28"/>
          <w:lang w:eastAsia="ru-RU"/>
        </w:rPr>
        <w:t>Фонетико</w:t>
      </w:r>
      <w:proofErr w:type="spellEnd"/>
      <w:r w:rsidRPr="00D501B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– фонематическое недоразвитие речи (ФФНР)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4B3997" w:rsidRPr="00D501B3" w:rsidRDefault="004B3997" w:rsidP="004B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D501B3">
        <w:rPr>
          <w:rFonts w:ascii="Times New Roman" w:hAnsi="Times New Roman" w:cs="Times New Roman"/>
          <w:kern w:val="2"/>
          <w:sz w:val="28"/>
          <w:szCs w:val="28"/>
          <w:lang w:eastAsia="ru-RU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ФФНР отмечаются трудности процесса формирования звуков, отличающихся тонкими артикуляционными или акустическими признаками.</w:t>
      </w:r>
    </w:p>
    <w:p w:rsidR="004B3997" w:rsidRPr="00D501B3" w:rsidRDefault="004B3997" w:rsidP="004B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D501B3">
        <w:rPr>
          <w:rFonts w:ascii="Times New Roman" w:hAnsi="Times New Roman" w:cs="Times New Roman"/>
          <w:kern w:val="2"/>
          <w:sz w:val="28"/>
          <w:szCs w:val="28"/>
          <w:lang w:eastAsia="ru-RU"/>
        </w:rPr>
        <w:t>Несформированность</w:t>
      </w:r>
      <w:proofErr w:type="spellEnd"/>
      <w:r w:rsidRPr="00D501B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произношения звуков крайне вариативна и может быть выражена в речи ребенка различным образом:</w:t>
      </w:r>
    </w:p>
    <w:p w:rsidR="004B3997" w:rsidRPr="00D501B3" w:rsidRDefault="004B3997" w:rsidP="004B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B3">
        <w:rPr>
          <w:rFonts w:ascii="Times New Roman" w:hAnsi="Times New Roman" w:cs="Times New Roman"/>
          <w:sz w:val="28"/>
          <w:szCs w:val="28"/>
        </w:rPr>
        <w:t xml:space="preserve">- замены звуков более </w:t>
      </w:r>
      <w:proofErr w:type="gramStart"/>
      <w:r w:rsidRPr="00D501B3"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 w:rsidRPr="00D501B3">
        <w:rPr>
          <w:rFonts w:ascii="Times New Roman" w:hAnsi="Times New Roman" w:cs="Times New Roman"/>
          <w:sz w:val="28"/>
          <w:szCs w:val="28"/>
        </w:rPr>
        <w:t xml:space="preserve"> по артикуляции;</w:t>
      </w:r>
    </w:p>
    <w:p w:rsidR="004B3997" w:rsidRPr="00D501B3" w:rsidRDefault="004B3997" w:rsidP="004B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B3">
        <w:rPr>
          <w:rFonts w:ascii="Times New Roman" w:hAnsi="Times New Roman" w:cs="Times New Roman"/>
          <w:sz w:val="28"/>
          <w:szCs w:val="28"/>
        </w:rPr>
        <w:t>- трудностями различения звуков;</w:t>
      </w:r>
    </w:p>
    <w:p w:rsidR="004B3997" w:rsidRPr="00D501B3" w:rsidRDefault="004B3997" w:rsidP="004B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B3">
        <w:rPr>
          <w:rFonts w:ascii="Times New Roman" w:hAnsi="Times New Roman" w:cs="Times New Roman"/>
          <w:sz w:val="28"/>
          <w:szCs w:val="28"/>
        </w:rPr>
        <w:lastRenderedPageBreak/>
        <w:t>- особенностями употребления правильно произносимых звуков в речевом контексте.</w:t>
      </w:r>
    </w:p>
    <w:p w:rsidR="004B3997" w:rsidRPr="00D501B3" w:rsidRDefault="004B3997" w:rsidP="004B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B3">
        <w:rPr>
          <w:rFonts w:ascii="Times New Roman" w:hAnsi="Times New Roman" w:cs="Times New Roman"/>
          <w:sz w:val="28"/>
          <w:szCs w:val="28"/>
        </w:rPr>
        <w:t xml:space="preserve">Следует подчеркнуть, что ведущим дефектом при ФФНР является </w:t>
      </w:r>
      <w:proofErr w:type="spellStart"/>
      <w:r w:rsidRPr="00D501B3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D501B3">
        <w:rPr>
          <w:rFonts w:ascii="Times New Roman" w:hAnsi="Times New Roman" w:cs="Times New Roman"/>
          <w:sz w:val="28"/>
          <w:szCs w:val="28"/>
        </w:rPr>
        <w:t xml:space="preserve"> процессов восприятия звуков речи. В последние годы все чаще выявляются дети, у которых произношение звуков исправлено в процессе краткосрочных логопедических занятий, но не </w:t>
      </w:r>
      <w:proofErr w:type="spellStart"/>
      <w:r w:rsidRPr="00D501B3">
        <w:rPr>
          <w:rFonts w:ascii="Times New Roman" w:hAnsi="Times New Roman" w:cs="Times New Roman"/>
          <w:sz w:val="28"/>
          <w:szCs w:val="28"/>
        </w:rPr>
        <w:t>скорригировано</w:t>
      </w:r>
      <w:proofErr w:type="spellEnd"/>
      <w:r w:rsidRPr="00D501B3">
        <w:rPr>
          <w:rFonts w:ascii="Times New Roman" w:hAnsi="Times New Roman" w:cs="Times New Roman"/>
          <w:sz w:val="28"/>
          <w:szCs w:val="28"/>
        </w:rPr>
        <w:t xml:space="preserve"> фонематическое восприятие. </w:t>
      </w:r>
    </w:p>
    <w:p w:rsidR="004B3997" w:rsidRPr="00D501B3" w:rsidRDefault="004B3997" w:rsidP="004B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B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501B3">
        <w:rPr>
          <w:rFonts w:ascii="Times New Roman" w:hAnsi="Times New Roman" w:cs="Times New Roman"/>
          <w:sz w:val="28"/>
          <w:szCs w:val="28"/>
        </w:rPr>
        <w:t>недостаточную</w:t>
      </w:r>
      <w:proofErr w:type="gramEnd"/>
      <w:r w:rsidRPr="00D50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B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501B3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также указывает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4B3997" w:rsidRDefault="004B3997" w:rsidP="004B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01B3">
        <w:rPr>
          <w:rFonts w:ascii="Times New Roman" w:hAnsi="Times New Roman" w:cs="Times New Roman"/>
          <w:sz w:val="28"/>
          <w:szCs w:val="28"/>
        </w:rPr>
        <w:t xml:space="preserve">Проявления речевого недоразвития у данной категории детей выражены в большинстве случаев </w:t>
      </w:r>
      <w:proofErr w:type="spellStart"/>
      <w:r w:rsidRPr="00D501B3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Pr="00D501B3">
        <w:rPr>
          <w:rFonts w:ascii="Times New Roman" w:hAnsi="Times New Roman" w:cs="Times New Roman"/>
          <w:sz w:val="28"/>
          <w:szCs w:val="28"/>
        </w:rPr>
        <w:t>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т.п.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</w:t>
      </w:r>
    </w:p>
    <w:p w:rsidR="00123E9D" w:rsidRDefault="00123E9D"/>
    <w:p w:rsidR="0086580C" w:rsidRPr="004E4A76" w:rsidRDefault="001E057E" w:rsidP="004E4A7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</w:t>
      </w:r>
      <w:r w:rsidR="0086580C" w:rsidRPr="004E4A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Целевые ориентиры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Рабочая программа предполагает достичь положительной динамики развития каждого ребёнка на основе социально-нормативных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образования: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· 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· Ребёнок обладает установкой положительного отношения к миру, разным видам труда,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Он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конфликты.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lastRenderedPageBreak/>
        <w:t>· Ребёнок обладает развитым воображением, которое реализуется в разных видах деятельности (прежде всего в игре),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· Ребёнок достаточно хорошо владеет устной речью, может выражать свои мысли и желания, использует речь для выражения своих чувств. Он строит речевые высказывания в ситуации общения, может выделять звуки в словах. У ребёнка складываются предпосылки грамотности.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· У ребёнка развиты крупная и мелкая моторика, он подвижен, вынослив, владеет основными движениями, может контролировать свои движения и управлять ими.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 xml:space="preserve">·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C2EAE">
        <w:rPr>
          <w:color w:val="000000"/>
          <w:sz w:val="28"/>
          <w:szCs w:val="28"/>
        </w:rPr>
        <w:t>со</w:t>
      </w:r>
      <w:proofErr w:type="gramEnd"/>
      <w:r w:rsidRPr="001C2EAE">
        <w:rPr>
          <w:color w:val="000000"/>
          <w:sz w:val="28"/>
          <w:szCs w:val="28"/>
        </w:rPr>
        <w:t xml:space="preserve"> взрослыми и сверстниками. Он может соблюдать правила безопасного поведения и личной гигиены.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·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 обладает начальными знаниями о себе,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Ребёнок склонен к принятию собственных решений, опираясь на свои знания и умения в различных видах деятельности.</w:t>
      </w:r>
    </w:p>
    <w:p w:rsidR="0086580C" w:rsidRPr="001C2EAE" w:rsidRDefault="0086580C" w:rsidP="0086580C">
      <w:pPr>
        <w:pStyle w:val="a3"/>
        <w:rPr>
          <w:color w:val="000000"/>
          <w:sz w:val="28"/>
          <w:szCs w:val="28"/>
        </w:rPr>
      </w:pPr>
      <w:r w:rsidRPr="001C2EAE">
        <w:rPr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86580C" w:rsidRPr="004E4A76" w:rsidRDefault="001E057E" w:rsidP="004E4A7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</w:t>
      </w:r>
      <w:r w:rsidR="0086580C" w:rsidRPr="004E4A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Планируемые результаты освоения Рабочей программы</w:t>
      </w:r>
    </w:p>
    <w:p w:rsidR="001C2EAE" w:rsidRPr="00197E53" w:rsidRDefault="001C2EAE" w:rsidP="001C2EAE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«Физическое развитие»</w:t>
      </w:r>
    </w:p>
    <w:p w:rsidR="001C2EAE" w:rsidRPr="00197E53" w:rsidRDefault="001C2EAE" w:rsidP="001C2EAE">
      <w:pPr>
        <w:numPr>
          <w:ilvl w:val="0"/>
          <w:numId w:val="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быстро, аккуратно одеваться и раздеваться, соблюдают порядок в своём шкафу.</w:t>
      </w:r>
    </w:p>
    <w:p w:rsidR="001C2EAE" w:rsidRPr="00197E53" w:rsidRDefault="001C2EAE" w:rsidP="001C2EAE">
      <w:pPr>
        <w:numPr>
          <w:ilvl w:val="0"/>
          <w:numId w:val="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правильно пользоваться столовыми приборами, едят аккуратно, бесшумно</w:t>
      </w:r>
    </w:p>
    <w:p w:rsidR="001C2EAE" w:rsidRPr="00197E53" w:rsidRDefault="001C2EAE" w:rsidP="001C2EAE">
      <w:pPr>
        <w:numPr>
          <w:ilvl w:val="0"/>
          <w:numId w:val="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и бегают легко, ритмично.</w:t>
      </w:r>
    </w:p>
    <w:p w:rsidR="001C2EAE" w:rsidRPr="00197E53" w:rsidRDefault="001C2EAE" w:rsidP="001C2EAE">
      <w:pPr>
        <w:numPr>
          <w:ilvl w:val="0"/>
          <w:numId w:val="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Умеют лазать по гимнастической стенке с изменением темпа.</w:t>
      </w:r>
    </w:p>
    <w:p w:rsidR="001C2EAE" w:rsidRPr="00197E53" w:rsidRDefault="001C2EAE" w:rsidP="001C2EAE">
      <w:pPr>
        <w:numPr>
          <w:ilvl w:val="0"/>
          <w:numId w:val="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различные виды прыжков.</w:t>
      </w:r>
    </w:p>
    <w:p w:rsidR="001C2EAE" w:rsidRPr="00197E53" w:rsidRDefault="001C2EAE" w:rsidP="001C2EAE">
      <w:pPr>
        <w:numPr>
          <w:ilvl w:val="0"/>
          <w:numId w:val="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школой мяча.</w:t>
      </w:r>
    </w:p>
    <w:p w:rsidR="001C2EAE" w:rsidRPr="00197E53" w:rsidRDefault="001C2EAE" w:rsidP="001C2EAE">
      <w:pPr>
        <w:numPr>
          <w:ilvl w:val="0"/>
          <w:numId w:val="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Перестраиваются в колонну по трое, четверо, равняются, размыкаются, выполняют повороты.</w:t>
      </w:r>
    </w:p>
    <w:p w:rsidR="001C2EAE" w:rsidRPr="00197E53" w:rsidRDefault="001C2EAE" w:rsidP="001C2EAE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правила дорожного движени</w:t>
      </w: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в указанных местах в соответствии со светофором)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 где работают родители, как важен их труд для общества.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повседневной жизни, в играх выражают формы вежливости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 с педагогом и детьми разнообразными впечатлениями, уточняют источник полученной информации.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решают спорные вопросы и улаживают конфликты с помощью речи: убеждают, доказывают, объясняют.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беседе, аргументировано и доброжелательно оценивают ответ, высказывание сверстника.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поддержать беседу, высказывают свою точку зрения, согласие или несогласие с кем-то.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</w:t>
      </w:r>
      <w:proofErr w:type="gram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коллективно.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договариваться с партнерами, во что играть, кто кем будет в игре; подчиняются правилам.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разворачивать содержание игры в зависимости от количества играющих детей.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различные источники информации, способствующие обогащению игры (кино, литература, экскурсии…)</w:t>
      </w:r>
    </w:p>
    <w:p w:rsidR="001C2EAE" w:rsidRPr="00197E53" w:rsidRDefault="001C2EAE" w:rsidP="001C2EAE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творческую предметн</w:t>
      </w: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игровую среду, используя полифункциональный материал, предметы- заместители.</w:t>
      </w:r>
    </w:p>
    <w:p w:rsidR="001C2EAE" w:rsidRPr="00197E53" w:rsidRDefault="001C2EAE" w:rsidP="001C2EAE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«Познавательно развитие»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 множество (группы предметов) из разных по качеству элементов (предметов разного размера, цвета, </w:t>
      </w:r>
      <w:proofErr w:type="spell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азначения</w:t>
      </w:r>
      <w:proofErr w:type="spell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Считают (отсчитывают) в пределах 10.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пользуются </w:t>
      </w: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количественным</w:t>
      </w:r>
      <w:proofErr w:type="gram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порядковыми числительными (в пределах 10), отвечают на вопросы: «Сколько? </w:t>
      </w: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счету?»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Уравнивают неравные группы предметов двумя способами (удаление и добавление единицы).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Сравнивают предметы на глаз (по длине, ширине, высоте; толщине).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точность определений путем наложения или приложения.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 предметы различной величины (до 7-10) в порядке возрастания, убывания их длины, ширины, высоты, толщины.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Выражают словами местонахождения предмета по отношению к себе, другим предметам.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Ориентируются на листе бумаги (</w:t>
      </w:r>
      <w:proofErr w:type="spell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справа-слева</w:t>
      </w:r>
      <w:proofErr w:type="spell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вверху-внизу</w:t>
      </w:r>
      <w:proofErr w:type="spell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середине, в углу)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некоторые характерные особенности знакомых геометрических фигур (количество углов, сторон равенство, неравенство сторон).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утро, вечер, ночь, смену частей суток.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текущий день недели.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последовательность различных событий: что было раньше, что позже.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о предметах, облегчающих труд человека в быту, </w:t>
      </w: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создающие</w:t>
      </w:r>
      <w:proofErr w:type="gram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сравнивать предметы: по назначению, цвету, форме, материалу.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предметы классифицировать (посуда - фарфоровая, стеклянная, керамическая…)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рассказать о достопримечательности родного края, о замечательных людях, прославивших свой край.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рассказать о том, в какой стране живут, какой город столица, могут узнать флаг России, гимн.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название родной станицы.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Классифицируют предметы, определяют материалы, из которых они сделаны.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рассказать о Российской армии, о том кто защищает.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 о людях разных профессий: строители, земледельцы, работники транспорта, связи..)</w:t>
      </w:r>
      <w:proofErr w:type="gramEnd"/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 о понятиях: лес, луг, сад, могут различить некоторые деревья, кустарники и травянистых растения.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о домашних животных и их повадках, зависимости от человека.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о диких животных: где живут, как добывают пищу и готовятся к сезонным изменениям.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и называют птиц: ласточка, скворец.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и называют представителей класса пресмыкающихся (ящерица, черепаха) и насекомых (пчела, комар, муха).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времена года, отмечают их особенности.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о взаимодействии человека с природой в разное время года.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о значении солнца, воды и воздуха для человека, животных, растений.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чередование частей суток и их некоторых характеристиках.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постройки по рисунку, самостоятельно подбирают необходимый строительный материал.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 этапы создания собственной постройки, находят конструктивные решения.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Анализируют образец постройки.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и различают новые детали: разнообразные по форме и величине пластины, бруски, цилиндры, конусы и др.</w:t>
      </w:r>
    </w:p>
    <w:p w:rsidR="001C2EAE" w:rsidRPr="00197E53" w:rsidRDefault="001C2EAE" w:rsidP="001C2EA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основные части и характерные детали конструкций.</w:t>
      </w:r>
    </w:p>
    <w:p w:rsidR="001C2EAE" w:rsidRPr="00197E53" w:rsidRDefault="001C2EAE" w:rsidP="001C2EAE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«Речевое развитие»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Употребляют в речи существительные, обозначающие предметы бытового окружения, прилагательные, характеризующими свойства и </w:t>
      </w: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качества предметов, наречиями, обозначающими взаимоотношения людей, их отношения к труду.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 к существительному несколько прилагательные; заменяют слово другим словом со сходным значением.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Употребляют слова в точном соответствии со смыслом.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место звука в слове.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на слух и отчетливо произносят сходные по артикуляции и звучанию согласные звуки.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согласовывать слова в предложениях: сущ. с числительными, прилагательные с существительными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Замечают и исправляют ошибку в ударении в слове.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образовывать однокоренные слова.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по образцу простые и сложные предложения.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по образцу рассказы по сюжетной картинке, по набору картинок.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Последовательно, без существенных пропусков пересказывают небольшие литер</w:t>
      </w: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</w:t>
      </w:r>
      <w:proofErr w:type="spell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2-3 </w:t>
      </w: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</w:t>
      </w:r>
      <w:proofErr w:type="gram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стихотворения, 2-3 считалки, 2-3 загадки.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жанр произведения.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Драматизируют небольшие сказки, читают по ролям стихотворения</w:t>
      </w:r>
    </w:p>
    <w:p w:rsidR="001C2EAE" w:rsidRPr="00197E53" w:rsidRDefault="001C2EAE" w:rsidP="001C2EA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любимого детского писателя, любимые сказки и рассказы.</w:t>
      </w:r>
    </w:p>
    <w:p w:rsidR="001C2EAE" w:rsidRPr="00197E53" w:rsidRDefault="001C2EAE" w:rsidP="001C2EAE">
      <w:pPr>
        <w:shd w:val="clear" w:color="auto" w:fill="FFFFFF"/>
        <w:spacing w:after="11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различать произведения изобразительного искусства (живопись, книжная графика, народное декоративное искусство).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выразительные средства в разных видах искусства (форма, цвет, колорит, композиция).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особенности изобразительных материалов.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изображения предметов (с натуры, по представлению), сюжетные изображения.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Используют разнообразные композиционные решения, изобразительные материалы.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различные цвета и оттенки для создания выразительных образов.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узоры по мотивам народного декоративно-прикладного искусства.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различными способами и приемами рисования различными материалами (карандашами, гуашь, мелки, фломастеры, разнообразные кисти и т.д.)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Лепят предметы разной формы, используя усвоенные приемы и способы.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небольшие сюжетные композиции, передавая пропорции, позы и движения фигур.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изображения по мотивам народных игрушек.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Изображают предметы и создают несложные сюжетные композиции, используя разнообразные приемы вырезывания, обрывания бумаги.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жанры музыкальных произведений (марш, танец, песня).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жанры музыкальных инструментов (фортепиано, скрипка).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высокие и низкие звуки (в пределах квинты).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 без напряжения, плавно, легким звуком, отчетливо произносят слова, своевременно начинают и заканчивают песню.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 двигаются в соответствии с характером и динамикой музыки, выполняют танцевальные движения.</w:t>
      </w:r>
    </w:p>
    <w:p w:rsidR="001C2EAE" w:rsidRPr="00197E53" w:rsidRDefault="001C2EAE" w:rsidP="001C2EA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инсценируют содержание песен, хороводом; </w:t>
      </w: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</w:t>
      </w:r>
      <w:proofErr w:type="gram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подражая друг другу.</w:t>
      </w:r>
    </w:p>
    <w:p w:rsidR="001C2EAE" w:rsidRPr="001E057E" w:rsidRDefault="001E057E" w:rsidP="001C2EAE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7E">
        <w:rPr>
          <w:rFonts w:ascii="Times New Roman" w:hAnsi="Times New Roman" w:cs="Times New Roman"/>
          <w:b/>
          <w:sz w:val="28"/>
          <w:szCs w:val="28"/>
        </w:rPr>
        <w:t>1.9</w:t>
      </w:r>
      <w:r w:rsidR="001C2EAE" w:rsidRPr="001E057E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  <w:r w:rsidR="001C2EAE" w:rsidRPr="001E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освоения  Рабочей программы  детьми старшего дошкольного возраста с ТНР</w:t>
      </w:r>
    </w:p>
    <w:p w:rsidR="001C2EAE" w:rsidRPr="00197E53" w:rsidRDefault="001C2EAE" w:rsidP="001C2EA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Логопедическая работа</w:t>
      </w:r>
    </w:p>
    <w:p w:rsidR="001C2EAE" w:rsidRPr="00197E53" w:rsidRDefault="001C2EAE" w:rsidP="001C2EA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 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сформированной мотивацией к школьному обучению;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усваивает значения новых слов на основе углубленных знаний о предметах и явлениях окружающего мира; 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употребляет слова, обозначающие личностные характеристики, с </w:t>
      </w:r>
      <w:proofErr w:type="spell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эмотивным</w:t>
      </w:r>
      <w:proofErr w:type="spell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значением, многозначные;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подбирать слова с противоположным и сходным значением;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осмысливать образные выражения и объяснять смысл поговорок (при необходимости прибегает к помощи взрослого);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употребляет грамматические формы слова; продуктивные и непродуктивные словообразовательные модели;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подбирать однокоренные слова, образовывать сложные слова;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 сложноподчиненных предложений с использование подчинительных союзов; 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 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составлять творческие рассказы;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слуховую и </w:t>
      </w:r>
      <w:proofErr w:type="spell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слухопроизносительную</w:t>
      </w:r>
      <w:proofErr w:type="spell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дифференциацию звуков по всем дифференциальным признакам;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понятиями «слово» и «слог», «предложение»; 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 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составлять графические схемы слогов, слов, предложений; 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знает печатные буквы (без употребления алфавитных названий), умеет их воспроизводить; </w:t>
      </w:r>
    </w:p>
    <w:p w:rsidR="001C2EAE" w:rsidRPr="00197E53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произносит звуки (в соответствии с онтогенезом); </w:t>
      </w:r>
    </w:p>
    <w:p w:rsidR="001C2EAE" w:rsidRDefault="001C2EAE" w:rsidP="001C2EAE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воспроизводит слова различной </w:t>
      </w:r>
      <w:proofErr w:type="spell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звукослоговой</w:t>
      </w:r>
      <w:proofErr w:type="spell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(изолированно и в условиях контекста). </w:t>
      </w:r>
    </w:p>
    <w:p w:rsidR="001E057E" w:rsidRPr="00197E53" w:rsidRDefault="001E057E" w:rsidP="001E057E">
      <w:pPr>
        <w:pStyle w:val="a8"/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AE" w:rsidRPr="00197E53" w:rsidRDefault="001C2EAE" w:rsidP="001C2EA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 развитие</w:t>
      </w:r>
    </w:p>
    <w:p w:rsidR="001C2EAE" w:rsidRPr="00197E53" w:rsidRDefault="001C2EAE" w:rsidP="001C2EA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</w:t>
      </w: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proofErr w:type="gram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продуктивной деятельности, проявляет инициативу и самостоятельность в разных видах деятельности: в игре, общении, конструировании и др.; 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коллективном создании замысла в игре и на занятиях;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как можно более точное сообщение другому, проявляя внимание к собеседнику; </w:t>
      </w:r>
      <w:proofErr w:type="gramEnd"/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 (сдерживает агрессивные реакции, справедливо распределяет роли, помогает друзьям и т.п.); 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отстаивает усвоенные нормы и правила перед ровесниками и взрослыми; 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 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переносит ролевые действия в соответствии с содержанием игры на ситуации, тематически близкие знакомой игре; </w:t>
      </w:r>
    </w:p>
    <w:p w:rsidR="001C2EAE" w:rsidRPr="00197E53" w:rsidRDefault="001C2EAE" w:rsidP="001C2EAE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стремится к самостоятельности, проявляет относительную независимость от взрослого.  </w:t>
      </w:r>
    </w:p>
    <w:p w:rsidR="001C2EAE" w:rsidRPr="00197E53" w:rsidRDefault="001C2EAE" w:rsidP="001C2EA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Познавательное развитие</w:t>
      </w:r>
    </w:p>
    <w:p w:rsidR="001C2EAE" w:rsidRPr="00197E53" w:rsidRDefault="001C2EAE" w:rsidP="001C2EA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обладает </w:t>
      </w: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сформированными</w:t>
      </w:r>
      <w:proofErr w:type="gram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форме, величине, пространственных отношениях элементов конструкции, умеет отражать их в речи;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схематические рисунки и зарисовки выполненных построек (по групповому и индивидуальному заданию);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анализирует объемные и графические образцы, создает конструкции на основе проведенного анализа;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воссоздает целостный образ объекта из разрезных предметных и сюжетных картинок, сборно-разборных игрушек, иллюстрированных кубиков и </w:t>
      </w:r>
      <w:proofErr w:type="spell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сформированные представления о свойствах и отношениях объектов;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моделирует различные действия, направленные на воспроизведение величины, формы предметов, протяженности, удаленности с помощью пантомимических, знаково-символических графических и других средств на основе предварительного тактильного и зрительного обследования предметов и их моделей;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элементарными математическими представлениями: количество в пределах десяти, знает цифры 0, 1–9 в правильном и зеркальном (перевернутом) изображении, среди наложенных друг на друга изображений, соотносит их с количеством предметов; решает простые арифметические задачи устно, используя при необходимости в качестве счетного материала </w:t>
      </w: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символические изображения (палочки, геометрические фигуры); определяет пространственное расположение предметов относительно себя (впереди, сзади, рядом со мной, надо мной, подо мной), геометрические фигуры и тела.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времена года (весна, лето, осень, зима), части суток (утро, день, вечер, ночь); </w:t>
      </w:r>
      <w:proofErr w:type="gramEnd"/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частицы не;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разными видами конструирования (из бумаги, природного материала, деталей конструктора); </w:t>
      </w:r>
    </w:p>
    <w:p w:rsidR="001C2EAE" w:rsidRPr="00197E53" w:rsidRDefault="001C2EAE" w:rsidP="001C2EAE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предметные и сюжетные композиции из строительного материала по образцу, схеме, теме, условиям, замыслу (восемь-десять деталей); </w:t>
      </w:r>
    </w:p>
    <w:p w:rsidR="001C2EAE" w:rsidRPr="00197E53" w:rsidRDefault="001C2EAE" w:rsidP="001C2EA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</w:t>
      </w:r>
    </w:p>
    <w:p w:rsidR="001C2EAE" w:rsidRPr="00197E53" w:rsidRDefault="001C2EAE" w:rsidP="001C2EA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получает новую информацию (задает вопросы, экспериментирует);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 все звуки, замечает ошибки в звукопроизношении;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 использует все части речи, строит распространенные предложения; 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словарным запасом, связанным с содержанием эмоционального, бытового, предметного, социального и игрового опыта детей; 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обобщающие слова, устанавливает и выражает в речи антонимические и синонимические отношения;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объясняет значения знакомых многозначных слов; 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 </w:t>
      </w:r>
      <w:proofErr w:type="gramEnd"/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пересказывает произведение от лица разных персонажей, используя языковые (эпитеты, сравнения, образные выражения) и </w:t>
      </w:r>
      <w:proofErr w:type="spell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интонационнообразные</w:t>
      </w:r>
      <w:proofErr w:type="spell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(модуляция голоса, интонация) средства выразительности речи; 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опоры; 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опыта»;</w:t>
      </w:r>
    </w:p>
    <w:p w:rsidR="001C2EAE" w:rsidRPr="00197E53" w:rsidRDefault="001C2EAE" w:rsidP="001C2EAE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</w:t>
      </w:r>
      <w:proofErr w:type="gram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языковыми</w:t>
      </w:r>
      <w:proofErr w:type="gram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операции, обеспечивающими овладение грамотой. </w:t>
      </w:r>
    </w:p>
    <w:p w:rsidR="001C2EAE" w:rsidRPr="00197E53" w:rsidRDefault="001C2EAE" w:rsidP="001C2EA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</w:t>
      </w:r>
    </w:p>
    <w:p w:rsidR="001C2EAE" w:rsidRPr="00197E53" w:rsidRDefault="001C2EAE" w:rsidP="001C2EA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 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фломастеры, цветной мел для рисования, пластилин, цветное и обычное тесто для лепки, различные виды бумаги, ткани для аппликации и т. д.); 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разными способами вырезания (из бумаги, сложенной гармошкой, сложенной вдвое и т.п.);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основные цвета и их оттенки, смешивает и получает оттеночные цвета красок; 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 доступные произведения искусства (картины, иллюстрации к сказкам и рассказам, народная игрушка: семеновская матрешка, дымковская и </w:t>
      </w:r>
      <w:proofErr w:type="spellStart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богородская</w:t>
      </w:r>
      <w:proofErr w:type="spellEnd"/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игрушка); 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определять замысел изображения, словесно его формулировать, следовать ему в процессе работы и реализовывать его до конца, объяснять в конце работы содержание, получившегося продукта деятельности; 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эмоционально откликается на воздействие художественного образа, понимает содержание произведений и выражает свои чувства и эмоции с помощью творческих рассказов; 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интерес к произведениям народной, классической и современной музыки, к музыкальным инструментам; 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элементарные представления о видах искусства;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воспринимает музыку, художественную литературу, фольклор;</w:t>
      </w:r>
    </w:p>
    <w:p w:rsidR="001C2EAE" w:rsidRPr="00197E53" w:rsidRDefault="001C2EAE" w:rsidP="001C2EAE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сопереживает персонажам художественных произведений. </w:t>
      </w:r>
    </w:p>
    <w:p w:rsidR="001C2EAE" w:rsidRPr="00244BF9" w:rsidRDefault="001C2EAE" w:rsidP="001C2E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</w:t>
      </w:r>
    </w:p>
    <w:p w:rsidR="001C2EAE" w:rsidRPr="00197E53" w:rsidRDefault="001C2EAE" w:rsidP="001C2E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 </w:t>
      </w:r>
    </w:p>
    <w:p w:rsidR="001C2EAE" w:rsidRPr="00197E53" w:rsidRDefault="001C2EAE" w:rsidP="001C2EAE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основные виды движений и упражнения по словесной инструкции взрослых; </w:t>
      </w:r>
    </w:p>
    <w:p w:rsidR="001C2EAE" w:rsidRPr="00197E53" w:rsidRDefault="001C2EAE" w:rsidP="001C2EAE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согласованные движения, а также разноименные и разнонаправленные движения; </w:t>
      </w:r>
    </w:p>
    <w:p w:rsidR="001C2EAE" w:rsidRPr="00197E53" w:rsidRDefault="001C2EAE" w:rsidP="001C2EAE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разные виды бега; </w:t>
      </w:r>
    </w:p>
    <w:p w:rsidR="001C2EAE" w:rsidRPr="00197E53" w:rsidRDefault="001C2EAE" w:rsidP="001C2EAE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 заданный темп (быстрый, средний, медленный) во время ходьбы;</w:t>
      </w:r>
    </w:p>
    <w:p w:rsidR="001C2EAE" w:rsidRPr="00197E53" w:rsidRDefault="001C2EAE" w:rsidP="001C2EAE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элементарное двигательное и словесное планирование действий в ходе спортивных упражнений;</w:t>
      </w:r>
    </w:p>
    <w:p w:rsidR="001C2EAE" w:rsidRPr="00197E53" w:rsidRDefault="001C2EAE" w:rsidP="001C2EAE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и подчиняется правилам подвижных игр, эстафет, игр с элементами спорта;  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 </w:t>
      </w:r>
    </w:p>
    <w:p w:rsidR="001C2EAE" w:rsidRPr="001C2EAE" w:rsidRDefault="001C2EAE" w:rsidP="001C2EA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AE">
        <w:rPr>
          <w:rFonts w:ascii="Times New Roman" w:hAnsi="Times New Roman" w:cs="Times New Roman"/>
          <w:b/>
          <w:bCs/>
          <w:sz w:val="28"/>
          <w:szCs w:val="28"/>
        </w:rPr>
        <w:t>Дети с фонетико-фонематическим недоразвитием речи могут</w:t>
      </w:r>
      <w:r w:rsidRPr="001C2EAE">
        <w:rPr>
          <w:rFonts w:ascii="Times New Roman" w:hAnsi="Times New Roman" w:cs="Times New Roman"/>
          <w:sz w:val="28"/>
          <w:szCs w:val="28"/>
        </w:rPr>
        <w:t>: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tabs>
          <w:tab w:val="left" w:pos="52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- проявлять мотивацию к занятиям, попытки планировать (с помощью взрослого) деятельность для достижения какой-либо (конкретной) цели;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tabs>
          <w:tab w:val="left" w:pos="53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proofErr w:type="gramStart"/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понимать</w:t>
      </w:r>
      <w:proofErr w:type="gramEnd"/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и употребляет слова, обозначающие названия предметов, действий, признаков, состояний, свойств, качеств;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tabs>
          <w:tab w:val="left" w:pos="52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- использовать слова в соответствии с коммуникативной ситуацией;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- различать словообразовательные модели и грамматические формы слов в </w:t>
      </w:r>
      <w:proofErr w:type="spellStart"/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импрессивной</w:t>
      </w:r>
      <w:proofErr w:type="spellEnd"/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речи;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tabs>
          <w:tab w:val="left" w:pos="53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- использовать в речи простейшие виды сложносочиненных предложений с сочинительными союзами;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tabs>
          <w:tab w:val="left" w:pos="53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- пересказывать (с помощью взрослого) небольшую сказку, рассказ;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- составлять описательный рассказ по вопросам (с помощью взрослого), ориентируясь на игрушки, картинки, из личного опыта;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tabs>
          <w:tab w:val="left" w:pos="53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- различать на слух ненарушенные и нарушенные в произношении звуки;</w:t>
      </w:r>
    </w:p>
    <w:p w:rsidR="001C2EAE" w:rsidRPr="001C2EAE" w:rsidRDefault="001C2EAE" w:rsidP="001C2EAE">
      <w:pPr>
        <w:pStyle w:val="a8"/>
        <w:widowControl w:val="0"/>
        <w:numPr>
          <w:ilvl w:val="0"/>
          <w:numId w:val="13"/>
        </w:numPr>
        <w:tabs>
          <w:tab w:val="left" w:pos="53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- владеть простыми формами фонематического анализа;</w:t>
      </w:r>
    </w:p>
    <w:p w:rsidR="0086580C" w:rsidRPr="001C2EAE" w:rsidRDefault="001C2EAE" w:rsidP="001C2EAE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1C2EAE">
        <w:rPr>
          <w:rFonts w:ascii="Times New Roman" w:hAnsi="Times New Roman" w:cs="Times New Roman"/>
          <w:kern w:val="2"/>
          <w:sz w:val="28"/>
          <w:szCs w:val="28"/>
          <w:lang w:eastAsia="ru-RU"/>
        </w:rPr>
        <w:t>- использовать различные виды интонационных конструкций</w:t>
      </w:r>
    </w:p>
    <w:p w:rsidR="00695227" w:rsidRDefault="001E057E" w:rsidP="004E4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</w:t>
      </w:r>
      <w:r w:rsidR="00695227" w:rsidRPr="00695227">
        <w:rPr>
          <w:rFonts w:ascii="Times New Roman" w:hAnsi="Times New Roman" w:cs="Times New Roman"/>
          <w:b/>
          <w:sz w:val="28"/>
          <w:szCs w:val="28"/>
        </w:rPr>
        <w:t xml:space="preserve"> Индивидуальные особенности детей группы</w:t>
      </w:r>
    </w:p>
    <w:tbl>
      <w:tblPr>
        <w:tblStyle w:val="a4"/>
        <w:tblW w:w="0" w:type="auto"/>
        <w:tblLook w:val="04A0"/>
      </w:tblPr>
      <w:tblGrid>
        <w:gridCol w:w="1440"/>
        <w:gridCol w:w="795"/>
        <w:gridCol w:w="992"/>
        <w:gridCol w:w="2410"/>
        <w:gridCol w:w="1701"/>
        <w:gridCol w:w="2233"/>
      </w:tblGrid>
      <w:tr w:rsidR="00897FD0" w:rsidTr="00897FD0">
        <w:tc>
          <w:tcPr>
            <w:tcW w:w="1440" w:type="dxa"/>
            <w:vMerge w:val="restart"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возраст детей</w:t>
            </w:r>
          </w:p>
        </w:tc>
        <w:tc>
          <w:tcPr>
            <w:tcW w:w="8131" w:type="dxa"/>
            <w:gridSpan w:val="5"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Особенности детей</w:t>
            </w:r>
          </w:p>
        </w:tc>
      </w:tr>
      <w:tr w:rsidR="00897FD0" w:rsidTr="00897FD0">
        <w:tc>
          <w:tcPr>
            <w:tcW w:w="1440" w:type="dxa"/>
            <w:vMerge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410" w:type="dxa"/>
            <w:vMerge w:val="restart"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</w:t>
            </w:r>
          </w:p>
        </w:tc>
        <w:tc>
          <w:tcPr>
            <w:tcW w:w="1701" w:type="dxa"/>
            <w:vMerge w:val="restart"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Контактность</w:t>
            </w:r>
          </w:p>
        </w:tc>
        <w:tc>
          <w:tcPr>
            <w:tcW w:w="2233" w:type="dxa"/>
            <w:vMerge w:val="restart"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Познавательная сфера</w:t>
            </w:r>
          </w:p>
        </w:tc>
      </w:tr>
      <w:tr w:rsidR="00897FD0" w:rsidTr="00897FD0">
        <w:tc>
          <w:tcPr>
            <w:tcW w:w="1440" w:type="dxa"/>
            <w:vMerge/>
          </w:tcPr>
          <w:p w:rsidR="00897FD0" w:rsidRDefault="00897FD0" w:rsidP="00695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  <w:vMerge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897FD0" w:rsidRPr="00695227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D0" w:rsidTr="00897FD0">
        <w:trPr>
          <w:trHeight w:val="4245"/>
        </w:trPr>
        <w:tc>
          <w:tcPr>
            <w:tcW w:w="1440" w:type="dxa"/>
          </w:tcPr>
          <w:p w:rsidR="00695227" w:rsidRPr="00897FD0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D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795" w:type="dxa"/>
          </w:tcPr>
          <w:p w:rsidR="00695227" w:rsidRPr="00695227" w:rsidRDefault="00695227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95227" w:rsidRPr="00695227" w:rsidRDefault="00695227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95227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Спокойный, уравновешенный – </w:t>
            </w:r>
          </w:p>
          <w:p w:rsidR="00897FD0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D0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Гипервозбудимый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эмоцианально-лабильный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897FD0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D0" w:rsidRPr="00695227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Заторможенный, вялый, безынициативный -</w:t>
            </w:r>
          </w:p>
        </w:tc>
        <w:tc>
          <w:tcPr>
            <w:tcW w:w="1701" w:type="dxa"/>
          </w:tcPr>
          <w:p w:rsidR="00695227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D0">
              <w:rPr>
                <w:rFonts w:ascii="Times New Roman" w:hAnsi="Times New Roman" w:cs="Times New Roman"/>
                <w:sz w:val="24"/>
                <w:szCs w:val="24"/>
              </w:rPr>
              <w:t>Легко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вступает в контакт, иногда выступает инициатором общения – </w:t>
            </w:r>
          </w:p>
          <w:p w:rsidR="00897FD0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D0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трудом вступает в контакт, замкнут, не может быть инициатором общения- </w:t>
            </w:r>
          </w:p>
          <w:p w:rsidR="00897FD0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D0" w:rsidRDefault="00897FD0" w:rsidP="0089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сразу идет на контакт, но постепенно раскрывается в общении- </w:t>
            </w:r>
          </w:p>
          <w:p w:rsidR="00897FD0" w:rsidRPr="00897FD0" w:rsidRDefault="00897FD0" w:rsidP="0069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95227" w:rsidRDefault="00897FD0" w:rsidP="00897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FD0">
              <w:rPr>
                <w:rFonts w:ascii="Times New Roman" w:hAnsi="Times New Roman" w:cs="Times New Roman"/>
                <w:sz w:val="24"/>
                <w:szCs w:val="24"/>
              </w:rPr>
              <w:t>Вторичная задержка интеллектуального развития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</w:tc>
      </w:tr>
    </w:tbl>
    <w:p w:rsidR="00695227" w:rsidRDefault="00695227" w:rsidP="00695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2CC" w:rsidRDefault="001E057E" w:rsidP="004E4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1.11</w:t>
      </w:r>
      <w:r w:rsidR="008962CC">
        <w:rPr>
          <w:rFonts w:ascii="Times New Roman" w:hAnsi="Times New Roman" w:cs="Times New Roman"/>
          <w:b/>
          <w:sz w:val="28"/>
          <w:szCs w:val="28"/>
        </w:rPr>
        <w:t xml:space="preserve"> Оценка здоровья детей группы</w:t>
      </w:r>
    </w:p>
    <w:p w:rsidR="008962CC" w:rsidRDefault="008962CC" w:rsidP="00896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детей – 24 человека</w:t>
      </w:r>
    </w:p>
    <w:tbl>
      <w:tblPr>
        <w:tblStyle w:val="a4"/>
        <w:tblW w:w="0" w:type="auto"/>
        <w:tblLook w:val="04A0"/>
      </w:tblPr>
      <w:tblGrid>
        <w:gridCol w:w="1302"/>
        <w:gridCol w:w="1068"/>
        <w:gridCol w:w="1068"/>
        <w:gridCol w:w="1068"/>
        <w:gridCol w:w="2142"/>
        <w:gridCol w:w="2142"/>
      </w:tblGrid>
      <w:tr w:rsidR="0073399D" w:rsidRPr="008962CC" w:rsidTr="0073399D">
        <w:trPr>
          <w:trHeight w:val="439"/>
        </w:trPr>
        <w:tc>
          <w:tcPr>
            <w:tcW w:w="1302" w:type="dxa"/>
            <w:vMerge w:val="restart"/>
          </w:tcPr>
          <w:p w:rsidR="0073399D" w:rsidRPr="008962CC" w:rsidRDefault="0073399D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C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73399D" w:rsidRPr="008962CC" w:rsidRDefault="0073399D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CC">
              <w:rPr>
                <w:rFonts w:ascii="Times New Roman" w:hAnsi="Times New Roman" w:cs="Times New Roman"/>
                <w:sz w:val="24"/>
                <w:szCs w:val="24"/>
              </w:rPr>
              <w:t>(возраст)</w:t>
            </w:r>
          </w:p>
        </w:tc>
        <w:tc>
          <w:tcPr>
            <w:tcW w:w="3203" w:type="dxa"/>
            <w:gridSpan w:val="3"/>
          </w:tcPr>
          <w:p w:rsidR="0073399D" w:rsidRPr="0073399D" w:rsidRDefault="0073399D" w:rsidP="00733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9D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4284" w:type="dxa"/>
            <w:gridSpan w:val="2"/>
          </w:tcPr>
          <w:p w:rsidR="0073399D" w:rsidRPr="0073399D" w:rsidRDefault="0073399D" w:rsidP="00733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9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заключение</w:t>
            </w:r>
          </w:p>
        </w:tc>
      </w:tr>
      <w:tr w:rsidR="0073399D" w:rsidRPr="008962CC" w:rsidTr="0073399D">
        <w:trPr>
          <w:trHeight w:val="232"/>
        </w:trPr>
        <w:tc>
          <w:tcPr>
            <w:tcW w:w="1302" w:type="dxa"/>
            <w:vMerge/>
          </w:tcPr>
          <w:p w:rsidR="0073399D" w:rsidRPr="008962CC" w:rsidRDefault="0073399D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3399D" w:rsidRPr="001E057E" w:rsidRDefault="0073399D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68" w:type="dxa"/>
          </w:tcPr>
          <w:p w:rsidR="0073399D" w:rsidRPr="001E057E" w:rsidRDefault="0073399D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68" w:type="dxa"/>
          </w:tcPr>
          <w:p w:rsidR="0073399D" w:rsidRPr="001E057E" w:rsidRDefault="0073399D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42" w:type="dxa"/>
          </w:tcPr>
          <w:p w:rsidR="0073399D" w:rsidRDefault="0073399D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  <w:p w:rsidR="0073399D" w:rsidRPr="001E057E" w:rsidRDefault="0073399D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42" w:type="dxa"/>
          </w:tcPr>
          <w:p w:rsidR="0073399D" w:rsidRPr="001E057E" w:rsidRDefault="0073399D" w:rsidP="00733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</w:tr>
      <w:tr w:rsidR="0073399D" w:rsidRPr="008962CC" w:rsidTr="0073399D">
        <w:trPr>
          <w:trHeight w:val="439"/>
        </w:trPr>
        <w:tc>
          <w:tcPr>
            <w:tcW w:w="1302" w:type="dxa"/>
          </w:tcPr>
          <w:p w:rsidR="0073399D" w:rsidRPr="008962CC" w:rsidRDefault="0073399D" w:rsidP="0089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</w:p>
        </w:tc>
        <w:tc>
          <w:tcPr>
            <w:tcW w:w="1068" w:type="dxa"/>
          </w:tcPr>
          <w:p w:rsidR="0073399D" w:rsidRPr="008962CC" w:rsidRDefault="0073399D" w:rsidP="0089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3399D" w:rsidRPr="008962CC" w:rsidRDefault="0073399D" w:rsidP="0089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3399D" w:rsidRPr="008962CC" w:rsidRDefault="0073399D" w:rsidP="0089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73399D" w:rsidRPr="008962CC" w:rsidRDefault="0073399D" w:rsidP="0089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2" w:type="dxa"/>
          </w:tcPr>
          <w:p w:rsidR="0073399D" w:rsidRPr="008962CC" w:rsidRDefault="0073399D" w:rsidP="0089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962CC" w:rsidRPr="003B5CEF" w:rsidRDefault="008962CC" w:rsidP="004E4A76">
      <w:pPr>
        <w:rPr>
          <w:rFonts w:ascii="Times New Roman" w:hAnsi="Times New Roman" w:cs="Times New Roman"/>
          <w:b/>
          <w:sz w:val="28"/>
          <w:szCs w:val="28"/>
        </w:rPr>
      </w:pPr>
    </w:p>
    <w:p w:rsidR="00B66AE3" w:rsidRDefault="00B66AE3" w:rsidP="004E4A76">
      <w:pPr>
        <w:rPr>
          <w:rFonts w:ascii="Times New Roman" w:hAnsi="Times New Roman" w:cs="Times New Roman"/>
          <w:b/>
          <w:sz w:val="28"/>
          <w:szCs w:val="28"/>
        </w:rPr>
      </w:pPr>
    </w:p>
    <w:p w:rsidR="003B5CEF" w:rsidRDefault="001E057E" w:rsidP="004E4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1.12</w:t>
      </w:r>
      <w:r w:rsidR="003B5CEF" w:rsidRPr="003B5CEF">
        <w:rPr>
          <w:rFonts w:ascii="Times New Roman" w:hAnsi="Times New Roman" w:cs="Times New Roman"/>
          <w:b/>
          <w:sz w:val="28"/>
          <w:szCs w:val="28"/>
        </w:rPr>
        <w:t xml:space="preserve"> Сведения о семьях воспитанников группы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B5CEF" w:rsidTr="003B5CEF">
        <w:tc>
          <w:tcPr>
            <w:tcW w:w="4785" w:type="dxa"/>
          </w:tcPr>
          <w:p w:rsidR="003B5CEF" w:rsidRPr="003B5CEF" w:rsidRDefault="003B5CEF" w:rsidP="003B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4786" w:type="dxa"/>
          </w:tcPr>
          <w:p w:rsidR="003B5CEF" w:rsidRDefault="00374118" w:rsidP="003B5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3B5CEF" w:rsidTr="003B5CEF">
        <w:tc>
          <w:tcPr>
            <w:tcW w:w="4785" w:type="dxa"/>
          </w:tcPr>
          <w:p w:rsidR="003B5CEF" w:rsidRPr="003B5CEF" w:rsidRDefault="003B5CEF" w:rsidP="003B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4786" w:type="dxa"/>
          </w:tcPr>
          <w:p w:rsidR="003B5CEF" w:rsidRDefault="00374118" w:rsidP="003B5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B5CEF" w:rsidTr="003B5CEF">
        <w:tc>
          <w:tcPr>
            <w:tcW w:w="4785" w:type="dxa"/>
          </w:tcPr>
          <w:p w:rsidR="003B5CEF" w:rsidRPr="003B5CEF" w:rsidRDefault="003B5CEF" w:rsidP="003B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4786" w:type="dxa"/>
          </w:tcPr>
          <w:p w:rsidR="003B5CEF" w:rsidRDefault="00374118" w:rsidP="003B5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B5CEF" w:rsidTr="003B5CEF">
        <w:tc>
          <w:tcPr>
            <w:tcW w:w="4785" w:type="dxa"/>
          </w:tcPr>
          <w:p w:rsidR="003B5CEF" w:rsidRPr="003B5CEF" w:rsidRDefault="003B5CEF" w:rsidP="003B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семья</w:t>
            </w:r>
          </w:p>
        </w:tc>
        <w:tc>
          <w:tcPr>
            <w:tcW w:w="4786" w:type="dxa"/>
          </w:tcPr>
          <w:p w:rsidR="003B5CEF" w:rsidRDefault="00374118" w:rsidP="003B5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B5CEF" w:rsidTr="003B5CEF">
        <w:tc>
          <w:tcPr>
            <w:tcW w:w="4785" w:type="dxa"/>
          </w:tcPr>
          <w:p w:rsidR="003B5CEF" w:rsidRPr="003B5CEF" w:rsidRDefault="003B5CEF" w:rsidP="003B5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 опекуном</w:t>
            </w:r>
          </w:p>
        </w:tc>
        <w:tc>
          <w:tcPr>
            <w:tcW w:w="4786" w:type="dxa"/>
          </w:tcPr>
          <w:p w:rsidR="003B5CEF" w:rsidRDefault="00374118" w:rsidP="003B5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B5CEF" w:rsidRDefault="003B5CEF" w:rsidP="003B5C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31D" w:rsidRDefault="009D731D" w:rsidP="009D731D">
      <w:pPr>
        <w:jc w:val="center"/>
        <w:rPr>
          <w:b/>
          <w:color w:val="000000"/>
          <w:sz w:val="27"/>
          <w:szCs w:val="27"/>
        </w:rPr>
      </w:pPr>
      <w:r w:rsidRPr="001E057E">
        <w:rPr>
          <w:b/>
          <w:color w:val="000000"/>
          <w:sz w:val="28"/>
          <w:szCs w:val="28"/>
        </w:rPr>
        <w:t>II.</w:t>
      </w:r>
      <w:r w:rsidRPr="009D731D">
        <w:rPr>
          <w:b/>
          <w:color w:val="000000"/>
          <w:sz w:val="27"/>
          <w:szCs w:val="27"/>
        </w:rPr>
        <w:t xml:space="preserve"> </w:t>
      </w:r>
      <w:r w:rsidRPr="009D731D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ОБРАЗОВАТЕЛЬНОГО ПРОЦЕССА.</w:t>
      </w:r>
    </w:p>
    <w:p w:rsidR="001E057E" w:rsidRDefault="009D731D" w:rsidP="003741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5B4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74118">
        <w:rPr>
          <w:rFonts w:ascii="Times New Roman" w:hAnsi="Times New Roman" w:cs="Times New Roman"/>
          <w:b/>
          <w:color w:val="000000"/>
          <w:sz w:val="28"/>
          <w:szCs w:val="28"/>
        </w:rPr>
        <w:t>1 Содержание работы согласно комплексно-тематическому планированию по образовательным областям.</w:t>
      </w:r>
    </w:p>
    <w:p w:rsidR="009D731D" w:rsidRPr="00374118" w:rsidRDefault="002A50CE" w:rsidP="0037411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gramStart"/>
      <w:r w:rsidRPr="00374118">
        <w:rPr>
          <w:rFonts w:ascii="Times New Roman" w:hAnsi="Times New Roman" w:cs="Times New Roman"/>
          <w:b/>
          <w:color w:val="000000"/>
          <w:sz w:val="28"/>
          <w:szCs w:val="28"/>
        </w:rPr>
        <w:t>см</w:t>
      </w:r>
      <w:proofErr w:type="gramEnd"/>
      <w:r w:rsidRPr="00374118">
        <w:rPr>
          <w:rFonts w:ascii="Times New Roman" w:hAnsi="Times New Roman" w:cs="Times New Roman"/>
          <w:b/>
          <w:color w:val="000000"/>
          <w:sz w:val="28"/>
          <w:szCs w:val="28"/>
        </w:rPr>
        <w:t>. Приложение №1)</w:t>
      </w:r>
    </w:p>
    <w:p w:rsidR="00635B45" w:rsidRPr="00621291" w:rsidRDefault="00635B45" w:rsidP="00635B45">
      <w:pPr>
        <w:pStyle w:val="a3"/>
        <w:rPr>
          <w:b/>
          <w:color w:val="000000"/>
          <w:sz w:val="28"/>
          <w:szCs w:val="28"/>
        </w:rPr>
      </w:pPr>
      <w:r w:rsidRPr="00621291">
        <w:rPr>
          <w:b/>
          <w:color w:val="000000"/>
          <w:sz w:val="28"/>
          <w:szCs w:val="28"/>
        </w:rPr>
        <w:t>2.2 С</w:t>
      </w:r>
      <w:r w:rsidR="00374118" w:rsidRPr="00621291">
        <w:rPr>
          <w:b/>
          <w:color w:val="000000"/>
          <w:sz w:val="28"/>
          <w:szCs w:val="28"/>
        </w:rPr>
        <w:t>одержание</w:t>
      </w:r>
      <w:r w:rsidRPr="00621291">
        <w:rPr>
          <w:b/>
          <w:color w:val="000000"/>
          <w:sz w:val="28"/>
          <w:szCs w:val="28"/>
        </w:rPr>
        <w:t xml:space="preserve"> </w:t>
      </w:r>
      <w:r w:rsidR="00374118" w:rsidRPr="00621291">
        <w:rPr>
          <w:b/>
          <w:color w:val="000000"/>
          <w:sz w:val="28"/>
          <w:szCs w:val="28"/>
        </w:rPr>
        <w:t xml:space="preserve">коррекционной работы </w:t>
      </w:r>
      <w:r w:rsidRPr="00621291">
        <w:rPr>
          <w:b/>
          <w:color w:val="000000"/>
          <w:sz w:val="28"/>
          <w:szCs w:val="28"/>
        </w:rPr>
        <w:t xml:space="preserve"> (</w:t>
      </w:r>
      <w:r w:rsidR="00374118" w:rsidRPr="00621291">
        <w:rPr>
          <w:b/>
          <w:color w:val="000000"/>
          <w:sz w:val="28"/>
          <w:szCs w:val="28"/>
        </w:rPr>
        <w:t>коррекционного часа</w:t>
      </w:r>
      <w:r w:rsidRPr="00621291">
        <w:rPr>
          <w:b/>
          <w:color w:val="000000"/>
          <w:sz w:val="28"/>
          <w:szCs w:val="28"/>
        </w:rPr>
        <w:t xml:space="preserve">) </w:t>
      </w:r>
      <w:r w:rsidR="00374118" w:rsidRPr="00621291">
        <w:rPr>
          <w:b/>
          <w:color w:val="000000"/>
          <w:sz w:val="28"/>
          <w:szCs w:val="28"/>
        </w:rPr>
        <w:t>для детей старшей группы</w:t>
      </w:r>
    </w:p>
    <w:p w:rsidR="00635B45" w:rsidRPr="00621291" w:rsidRDefault="00635B45" w:rsidP="00635B45">
      <w:pPr>
        <w:pStyle w:val="a3"/>
        <w:rPr>
          <w:color w:val="000000"/>
          <w:sz w:val="28"/>
          <w:szCs w:val="28"/>
        </w:rPr>
      </w:pPr>
      <w:r w:rsidRPr="00621291">
        <w:rPr>
          <w:color w:val="000000"/>
          <w:sz w:val="28"/>
          <w:szCs w:val="28"/>
        </w:rPr>
        <w:t xml:space="preserve">Рассмотрев и проанализировав методические рекомендации различных авторов, мы пришли к выводу о том, что для предупреждения и коррекции речевых нарушений у детей старшего дошкольного возраста необходимо учитывать закономерности усвоения языка в норме, использовать принцип постепенного усложнения материала, последовательности его изучения. Для решения поставленной нами задачи – создания единого образовательного пространства для детей с нарушениями речи, способствующего эффективному устранению нарушений речи и предупреждению вторичных отклонений в развитии, необходимо создать специально организованную систему взаимодействия учителя-логопеда, воспитателей, родителей детей с нарушениями речи. Данная работа должна учитывать основные направления: формирование правильного звукопроизношения, уточнение и обогащение словаря, развитие основных </w:t>
      </w:r>
      <w:proofErr w:type="spellStart"/>
      <w:r w:rsidRPr="00621291">
        <w:rPr>
          <w:color w:val="000000"/>
          <w:sz w:val="28"/>
          <w:szCs w:val="28"/>
        </w:rPr>
        <w:t>лексикограмматических</w:t>
      </w:r>
      <w:proofErr w:type="spellEnd"/>
      <w:r w:rsidRPr="00621291">
        <w:rPr>
          <w:color w:val="000000"/>
          <w:sz w:val="28"/>
          <w:szCs w:val="28"/>
        </w:rPr>
        <w:t xml:space="preserve"> категорий, совершенствование связной устной речи и просодических компонентов речи, что, в целом, позволит качественно повысить уровень речевого развития у детей старшего дошкольного возраста и более успешно подготовить их к обучению в школе.</w:t>
      </w:r>
    </w:p>
    <w:tbl>
      <w:tblPr>
        <w:tblStyle w:val="a4"/>
        <w:tblW w:w="0" w:type="auto"/>
        <w:tblInd w:w="-34" w:type="dxa"/>
        <w:tblLook w:val="04A0"/>
      </w:tblPr>
      <w:tblGrid>
        <w:gridCol w:w="6"/>
        <w:gridCol w:w="2116"/>
        <w:gridCol w:w="1679"/>
        <w:gridCol w:w="2203"/>
        <w:gridCol w:w="1500"/>
        <w:gridCol w:w="1977"/>
      </w:tblGrid>
      <w:tr w:rsidR="00D2489C" w:rsidTr="00732FD2">
        <w:tc>
          <w:tcPr>
            <w:tcW w:w="2122" w:type="dxa"/>
            <w:gridSpan w:val="2"/>
          </w:tcPr>
          <w:p w:rsidR="00D2489C" w:rsidRPr="004E4AC3" w:rsidRDefault="00D2489C" w:rsidP="007E44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79" w:type="dxa"/>
          </w:tcPr>
          <w:p w:rsidR="00D2489C" w:rsidRPr="00D613EC" w:rsidRDefault="00D2489C" w:rsidP="007E44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2489C" w:rsidRPr="009A3DD1" w:rsidRDefault="00D2489C" w:rsidP="007E44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D2489C" w:rsidRPr="00D613EC" w:rsidRDefault="00D2489C" w:rsidP="007E44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00" w:type="dxa"/>
          </w:tcPr>
          <w:p w:rsidR="00D2489C" w:rsidRPr="00D613EC" w:rsidRDefault="00D2489C" w:rsidP="007E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2489C" w:rsidRPr="009A3DD1" w:rsidRDefault="00D2489C" w:rsidP="007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977" w:type="dxa"/>
          </w:tcPr>
          <w:p w:rsidR="00D2489C" w:rsidRPr="00D613EC" w:rsidRDefault="00D2489C" w:rsidP="007E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2489C" w:rsidRPr="009A3DD1" w:rsidRDefault="00D2489C" w:rsidP="007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D2489C" w:rsidTr="00732FD2">
        <w:tc>
          <w:tcPr>
            <w:tcW w:w="2122" w:type="dxa"/>
            <w:gridSpan w:val="2"/>
          </w:tcPr>
          <w:p w:rsidR="00D2489C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679" w:type="dxa"/>
          </w:tcPr>
          <w:p w:rsidR="00D2489C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3" w:type="dxa"/>
          </w:tcPr>
          <w:p w:rsidR="00D2489C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D2489C" w:rsidRPr="00D613E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 w:rsidRPr="00D6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613EC">
              <w:rPr>
                <w:rFonts w:ascii="Times New Roman" w:hAnsi="Times New Roman" w:cs="Times New Roman"/>
                <w:sz w:val="24"/>
                <w:szCs w:val="24"/>
              </w:rPr>
              <w:t xml:space="preserve"> 32-35</w:t>
            </w:r>
          </w:p>
        </w:tc>
        <w:tc>
          <w:tcPr>
            <w:tcW w:w="1977" w:type="dxa"/>
          </w:tcPr>
          <w:p w:rsidR="00D2489C" w:rsidRPr="00D613E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36-39</w:t>
            </w:r>
          </w:p>
        </w:tc>
      </w:tr>
      <w:tr w:rsidR="00D2489C" w:rsidTr="00732FD2">
        <w:tc>
          <w:tcPr>
            <w:tcW w:w="2122" w:type="dxa"/>
            <w:gridSpan w:val="2"/>
          </w:tcPr>
          <w:p w:rsidR="00D2489C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679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  <w:p w:rsidR="00D2489C" w:rsidRPr="004E4AC3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40-43</w:t>
            </w:r>
          </w:p>
        </w:tc>
        <w:tc>
          <w:tcPr>
            <w:tcW w:w="2203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«Ягоды»</w:t>
            </w:r>
          </w:p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44-46</w:t>
            </w:r>
          </w:p>
          <w:p w:rsidR="00D2489C" w:rsidRPr="004E4AC3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«Грибы»</w:t>
            </w:r>
          </w:p>
          <w:p w:rsidR="00D2489C" w:rsidRPr="004E4AC3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47-50</w:t>
            </w:r>
          </w:p>
        </w:tc>
        <w:tc>
          <w:tcPr>
            <w:tcW w:w="1977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«Осень»</w:t>
            </w:r>
          </w:p>
          <w:p w:rsidR="00D2489C" w:rsidRPr="004E4AC3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стр51-54</w:t>
            </w:r>
          </w:p>
        </w:tc>
      </w:tr>
      <w:tr w:rsidR="00D2489C" w:rsidTr="00732FD2">
        <w:tc>
          <w:tcPr>
            <w:tcW w:w="2122" w:type="dxa"/>
            <w:gridSpan w:val="2"/>
          </w:tcPr>
          <w:p w:rsidR="00D2489C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679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:rsidR="00D2489C" w:rsidRPr="00C82E2B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54-59</w:t>
            </w:r>
          </w:p>
        </w:tc>
        <w:tc>
          <w:tcPr>
            <w:tcW w:w="2203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«Продукты питания»</w:t>
            </w:r>
          </w:p>
          <w:p w:rsidR="00D2489C" w:rsidRPr="00C82E2B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60-63</w:t>
            </w:r>
          </w:p>
        </w:tc>
        <w:tc>
          <w:tcPr>
            <w:tcW w:w="1500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  <w:p w:rsidR="00D2489C" w:rsidRPr="00C82E2B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64-67</w:t>
            </w:r>
          </w:p>
        </w:tc>
        <w:tc>
          <w:tcPr>
            <w:tcW w:w="1977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«Одежда. Головные уборы»</w:t>
            </w:r>
          </w:p>
          <w:p w:rsidR="00D2489C" w:rsidRPr="00C82E2B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стр67-71</w:t>
            </w:r>
          </w:p>
        </w:tc>
      </w:tr>
      <w:tr w:rsidR="00D2489C" w:rsidTr="00732FD2">
        <w:tc>
          <w:tcPr>
            <w:tcW w:w="2122" w:type="dxa"/>
            <w:gridSpan w:val="2"/>
          </w:tcPr>
          <w:p w:rsidR="00D2489C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679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  <w:p w:rsidR="00D2489C" w:rsidRPr="00687E1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D2489C" w:rsidRPr="00687E1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птицы»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75-78</w:t>
            </w:r>
          </w:p>
        </w:tc>
        <w:tc>
          <w:tcPr>
            <w:tcW w:w="1500" w:type="dxa"/>
          </w:tcPr>
          <w:p w:rsidR="00D2489C" w:rsidRPr="00687E1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животные»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79-83</w:t>
            </w:r>
          </w:p>
        </w:tc>
        <w:tc>
          <w:tcPr>
            <w:tcW w:w="1977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год. Игрушки»</w:t>
            </w:r>
          </w:p>
          <w:p w:rsidR="00D2489C" w:rsidRPr="00687E1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84-89 </w:t>
            </w:r>
          </w:p>
        </w:tc>
      </w:tr>
      <w:tr w:rsidR="00D2489C" w:rsidTr="00732FD2">
        <w:tc>
          <w:tcPr>
            <w:tcW w:w="2122" w:type="dxa"/>
            <w:gridSpan w:val="2"/>
          </w:tcPr>
          <w:p w:rsidR="00D2489C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679" w:type="dxa"/>
          </w:tcPr>
          <w:p w:rsidR="00D2489C" w:rsidRPr="005063E0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«Зима. Зимние забавы»</w:t>
            </w:r>
          </w:p>
          <w:p w:rsidR="00D2489C" w:rsidRPr="005063E0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90-95</w:t>
            </w:r>
          </w:p>
        </w:tc>
        <w:tc>
          <w:tcPr>
            <w:tcW w:w="1500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  <w:p w:rsidR="00D2489C" w:rsidRPr="005063E0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96-99</w:t>
            </w:r>
          </w:p>
        </w:tc>
        <w:tc>
          <w:tcPr>
            <w:tcW w:w="1977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D2489C" w:rsidRPr="00BF0297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100-105</w:t>
            </w:r>
          </w:p>
        </w:tc>
      </w:tr>
      <w:tr w:rsidR="00D2489C" w:rsidTr="00732FD2">
        <w:tc>
          <w:tcPr>
            <w:tcW w:w="2122" w:type="dxa"/>
            <w:gridSpan w:val="2"/>
          </w:tcPr>
          <w:p w:rsidR="00D2489C" w:rsidRDefault="00D2489C" w:rsidP="007E44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679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D2489C" w:rsidRPr="00BF0297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106-110</w:t>
            </w:r>
          </w:p>
        </w:tc>
        <w:tc>
          <w:tcPr>
            <w:tcW w:w="2203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489C" w:rsidRPr="00BF0297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111-114</w:t>
            </w:r>
          </w:p>
        </w:tc>
        <w:tc>
          <w:tcPr>
            <w:tcW w:w="1500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118">
              <w:rPr>
                <w:rFonts w:ascii="Times New Roman" w:hAnsi="Times New Roman" w:cs="Times New Roman"/>
                <w:sz w:val="24"/>
                <w:szCs w:val="24"/>
              </w:rPr>
              <w:t>Российская Армия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489C" w:rsidRPr="00BF0297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115-119</w:t>
            </w:r>
          </w:p>
        </w:tc>
        <w:tc>
          <w:tcPr>
            <w:tcW w:w="1977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«Инструменты»</w:t>
            </w:r>
          </w:p>
          <w:p w:rsidR="00D2489C" w:rsidRPr="00EA3D1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121-124</w:t>
            </w:r>
          </w:p>
        </w:tc>
      </w:tr>
      <w:tr w:rsidR="00D2489C" w:rsidTr="00732FD2">
        <w:tc>
          <w:tcPr>
            <w:tcW w:w="2122" w:type="dxa"/>
            <w:gridSpan w:val="2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679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D2489C" w:rsidRPr="008F620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125-128</w:t>
            </w:r>
          </w:p>
        </w:tc>
        <w:tc>
          <w:tcPr>
            <w:tcW w:w="2203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«Электроприборы»</w:t>
            </w:r>
          </w:p>
          <w:p w:rsidR="00D2489C" w:rsidRPr="008F620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128-133</w:t>
            </w:r>
          </w:p>
        </w:tc>
        <w:tc>
          <w:tcPr>
            <w:tcW w:w="1500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D2489C" w:rsidRPr="008F620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133-136</w:t>
            </w:r>
          </w:p>
        </w:tc>
        <w:tc>
          <w:tcPr>
            <w:tcW w:w="1977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город» </w:t>
            </w:r>
          </w:p>
          <w:p w:rsidR="00D2489C" w:rsidRPr="008F620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137-138</w:t>
            </w:r>
          </w:p>
        </w:tc>
      </w:tr>
      <w:tr w:rsidR="00D2489C" w:rsidTr="00732FD2">
        <w:trPr>
          <w:gridBefore w:val="1"/>
          <w:wBefore w:w="6" w:type="dxa"/>
        </w:trPr>
        <w:tc>
          <w:tcPr>
            <w:tcW w:w="2116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679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  <w:p w:rsidR="00D2489C" w:rsidRPr="008F620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139-143</w:t>
            </w:r>
          </w:p>
        </w:tc>
        <w:tc>
          <w:tcPr>
            <w:tcW w:w="2203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  <w:p w:rsidR="00D2489C" w:rsidRPr="008F6201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144-147</w:t>
            </w:r>
          </w:p>
        </w:tc>
        <w:tc>
          <w:tcPr>
            <w:tcW w:w="1500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2FD2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489C" w:rsidRPr="000B4756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148-152</w:t>
            </w:r>
          </w:p>
        </w:tc>
        <w:tc>
          <w:tcPr>
            <w:tcW w:w="1977" w:type="dxa"/>
          </w:tcPr>
          <w:p w:rsidR="00D2489C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D2489C" w:rsidRPr="000B4756" w:rsidRDefault="00D2489C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153-156</w:t>
            </w:r>
          </w:p>
        </w:tc>
      </w:tr>
      <w:tr w:rsidR="00732FD2" w:rsidTr="00732FD2">
        <w:trPr>
          <w:gridBefore w:val="1"/>
          <w:wBefore w:w="6" w:type="dxa"/>
        </w:trPr>
        <w:tc>
          <w:tcPr>
            <w:tcW w:w="2116" w:type="dxa"/>
          </w:tcPr>
          <w:p w:rsidR="00732FD2" w:rsidRDefault="00732FD2" w:rsidP="007E4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882" w:type="dxa"/>
            <w:gridSpan w:val="2"/>
          </w:tcPr>
          <w:p w:rsidR="00732FD2" w:rsidRPr="00CD5B04" w:rsidRDefault="00732FD2" w:rsidP="007E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500" w:type="dxa"/>
          </w:tcPr>
          <w:p w:rsidR="00732FD2" w:rsidRDefault="00732FD2" w:rsidP="00732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732FD2" w:rsidRPr="00CD5B04" w:rsidRDefault="00732FD2" w:rsidP="00732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161-165</w:t>
            </w:r>
          </w:p>
        </w:tc>
        <w:tc>
          <w:tcPr>
            <w:tcW w:w="1977" w:type="dxa"/>
          </w:tcPr>
          <w:p w:rsidR="00732FD2" w:rsidRDefault="00732FD2" w:rsidP="00732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:rsidR="00732FD2" w:rsidRDefault="00732FD2" w:rsidP="00732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157- 160</w:t>
            </w:r>
          </w:p>
        </w:tc>
      </w:tr>
    </w:tbl>
    <w:p w:rsidR="00635B45" w:rsidRDefault="00635B45" w:rsidP="00D2489C">
      <w:pPr>
        <w:rPr>
          <w:rFonts w:ascii="Times New Roman" w:hAnsi="Times New Roman" w:cs="Times New Roman"/>
          <w:b/>
          <w:sz w:val="28"/>
          <w:szCs w:val="28"/>
        </w:rPr>
      </w:pPr>
    </w:p>
    <w:p w:rsidR="00B66AE3" w:rsidRDefault="00B66AE3" w:rsidP="00D24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Совместная коррекционная работа учителя-логопеда и воспитателя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37CAA" w:rsidTr="00537CAA">
        <w:tc>
          <w:tcPr>
            <w:tcW w:w="4785" w:type="dxa"/>
          </w:tcPr>
          <w:p w:rsidR="00537CAA" w:rsidRPr="00537CAA" w:rsidRDefault="00537CAA" w:rsidP="00537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AA">
              <w:rPr>
                <w:rFonts w:ascii="Times New Roman" w:hAnsi="Times New Roman" w:cs="Times New Roman"/>
                <w:b/>
                <w:sz w:val="28"/>
                <w:szCs w:val="28"/>
              </w:rPr>
              <w:t>Задачи, стоящие перед учителем-логопедом</w:t>
            </w:r>
          </w:p>
        </w:tc>
        <w:tc>
          <w:tcPr>
            <w:tcW w:w="4786" w:type="dxa"/>
          </w:tcPr>
          <w:p w:rsidR="00537CAA" w:rsidRPr="00537CAA" w:rsidRDefault="00537CAA" w:rsidP="00537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AA">
              <w:rPr>
                <w:rFonts w:ascii="Times New Roman" w:hAnsi="Times New Roman" w:cs="Times New Roman"/>
                <w:b/>
                <w:sz w:val="28"/>
                <w:szCs w:val="28"/>
              </w:rPr>
              <w:t>Задачи, стоящие перед воспитателем</w:t>
            </w:r>
          </w:p>
        </w:tc>
      </w:tr>
      <w:tr w:rsidR="00537CAA" w:rsidRPr="00537CAA" w:rsidTr="00537CAA">
        <w:tc>
          <w:tcPr>
            <w:tcW w:w="4785" w:type="dxa"/>
          </w:tcPr>
          <w:p w:rsidR="00537CAA" w:rsidRPr="00101F3C" w:rsidRDefault="00101F3C" w:rsidP="00101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="00537CAA" w:rsidRPr="00101F3C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проявления речевой активности и подражательности, преодоление речевого негативизма</w:t>
            </w:r>
          </w:p>
        </w:tc>
        <w:tc>
          <w:tcPr>
            <w:tcW w:w="4786" w:type="dxa"/>
          </w:tcPr>
          <w:p w:rsidR="00537CAA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F3C">
              <w:rPr>
                <w:rFonts w:ascii="Times New Roman" w:hAnsi="Times New Roman" w:cs="Times New Roman"/>
                <w:sz w:val="24"/>
                <w:szCs w:val="24"/>
              </w:rPr>
              <w:t>1.Создание обстановки эмоционального благополучия детей в группе</w:t>
            </w:r>
          </w:p>
        </w:tc>
      </w:tr>
      <w:tr w:rsidR="00537CAA" w:rsidRPr="00101F3C" w:rsidTr="00537CAA">
        <w:tc>
          <w:tcPr>
            <w:tcW w:w="4785" w:type="dxa"/>
          </w:tcPr>
          <w:p w:rsidR="00537CAA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Обследование речи детей, психических процессов, связанных с речью, двигательных навыков.</w:t>
            </w:r>
          </w:p>
        </w:tc>
        <w:tc>
          <w:tcPr>
            <w:tcW w:w="4786" w:type="dxa"/>
          </w:tcPr>
          <w:p w:rsidR="00537CAA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Обследование общего развития детей, состояния их знаний и навыков по программе, предшествующей возрастной группы.</w:t>
            </w:r>
          </w:p>
        </w:tc>
      </w:tr>
      <w:tr w:rsidR="00537CAA" w:rsidRPr="00101F3C" w:rsidTr="00537CAA">
        <w:tc>
          <w:tcPr>
            <w:tcW w:w="4785" w:type="dxa"/>
          </w:tcPr>
          <w:p w:rsidR="00537CAA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Заполнение речевой карты, изучение результатов обследования и определения уровня речевого развития ребенка.</w:t>
            </w:r>
          </w:p>
        </w:tc>
        <w:tc>
          <w:tcPr>
            <w:tcW w:w="4786" w:type="dxa"/>
          </w:tcPr>
          <w:p w:rsidR="00537CAA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Заполнение протокола обследования, изучение результатов с целью перспективного планирования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коррекционной работы.</w:t>
            </w:r>
          </w:p>
        </w:tc>
      </w:tr>
      <w:tr w:rsidR="00101F3C" w:rsidRPr="00101F3C" w:rsidTr="007E44B7">
        <w:tc>
          <w:tcPr>
            <w:tcW w:w="9571" w:type="dxa"/>
            <w:gridSpan w:val="2"/>
          </w:tcPr>
          <w:p w:rsidR="00101F3C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Обсужление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обследования. Составление психолого-педагогической характеристики группы в целом.</w:t>
            </w:r>
          </w:p>
        </w:tc>
      </w:tr>
      <w:tr w:rsidR="00537CAA" w:rsidRPr="00101F3C" w:rsidTr="00537CAA">
        <w:tc>
          <w:tcPr>
            <w:tcW w:w="4785" w:type="dxa"/>
          </w:tcPr>
          <w:p w:rsidR="00537CAA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Развитие слухового внимания детей и сознательного восприятия речи.</w:t>
            </w:r>
          </w:p>
        </w:tc>
        <w:tc>
          <w:tcPr>
            <w:tcW w:w="4786" w:type="dxa"/>
          </w:tcPr>
          <w:p w:rsidR="00537CAA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внимания.</w:t>
            </w:r>
          </w:p>
        </w:tc>
      </w:tr>
      <w:tr w:rsidR="00537CAA" w:rsidRPr="00101F3C" w:rsidTr="00537CAA">
        <w:tc>
          <w:tcPr>
            <w:tcW w:w="4785" w:type="dxa"/>
          </w:tcPr>
          <w:p w:rsidR="00537CAA" w:rsidRPr="00101F3C" w:rsidRDefault="00101F3C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Исправляет</w:t>
            </w:r>
            <w:r w:rsidR="00CC39D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речи: готовит артикуляционный уклад дефектных звуков, ставит их, автоматизирует.</w:t>
            </w:r>
          </w:p>
        </w:tc>
        <w:tc>
          <w:tcPr>
            <w:tcW w:w="4786" w:type="dxa"/>
          </w:tcPr>
          <w:p w:rsidR="00537CAA" w:rsidRPr="00101F3C" w:rsidRDefault="00CC39DF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Активно участвует в коррекционной работе: автоматизирует поставленные звуки в словах, словосочетаниях, фразах.</w:t>
            </w:r>
          </w:p>
        </w:tc>
      </w:tr>
      <w:tr w:rsidR="00537CAA" w:rsidRPr="00101F3C" w:rsidTr="00537CAA">
        <w:tc>
          <w:tcPr>
            <w:tcW w:w="4785" w:type="dxa"/>
          </w:tcPr>
          <w:p w:rsidR="00537CAA" w:rsidRPr="00101F3C" w:rsidRDefault="00CC39DF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Развитие фонематического восприятия детей.</w:t>
            </w:r>
          </w:p>
        </w:tc>
        <w:tc>
          <w:tcPr>
            <w:tcW w:w="4786" w:type="dxa"/>
          </w:tcPr>
          <w:p w:rsidR="00537CAA" w:rsidRPr="00101F3C" w:rsidRDefault="00CC39DF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Подготовка детей к предстоящему логопедическому занятию, включая выполнение заданий и рекомендаций логопеда.</w:t>
            </w:r>
          </w:p>
        </w:tc>
      </w:tr>
      <w:tr w:rsidR="00CC39DF" w:rsidRPr="00101F3C" w:rsidTr="00537CAA">
        <w:tc>
          <w:tcPr>
            <w:tcW w:w="4785" w:type="dxa"/>
          </w:tcPr>
          <w:p w:rsidR="00CC39DF" w:rsidRDefault="006854F6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Развитие восприятия ритмико-слоговой структуры слова.</w:t>
            </w:r>
          </w:p>
        </w:tc>
        <w:tc>
          <w:tcPr>
            <w:tcW w:w="4786" w:type="dxa"/>
          </w:tcPr>
          <w:p w:rsidR="00CC39DF" w:rsidRDefault="006854F6" w:rsidP="006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Развитие </w:t>
            </w:r>
            <w:r w:rsidR="00F2304F">
              <w:rPr>
                <w:rFonts w:ascii="Times New Roman" w:hAnsi="Times New Roman" w:cs="Times New Roman"/>
                <w:sz w:val="24"/>
                <w:szCs w:val="24"/>
              </w:rPr>
              <w:t>памяти детей путем заучивания речевого материала разного вида.</w:t>
            </w:r>
          </w:p>
        </w:tc>
      </w:tr>
      <w:tr w:rsidR="00F2304F" w:rsidRPr="00101F3C" w:rsidTr="00537CAA">
        <w:tc>
          <w:tcPr>
            <w:tcW w:w="4785" w:type="dxa"/>
          </w:tcPr>
          <w:p w:rsidR="00F2304F" w:rsidRDefault="00F2304F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Активизация словарного запаса, формирование обобщающих понятий.</w:t>
            </w:r>
          </w:p>
        </w:tc>
        <w:tc>
          <w:tcPr>
            <w:tcW w:w="4786" w:type="dxa"/>
          </w:tcPr>
          <w:p w:rsidR="00F2304F" w:rsidRDefault="00F2304F" w:rsidP="006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Уточнение имеющегося словаря детей, расширение пассивного словаря, его активизация по лексико-тематическим  циклам.</w:t>
            </w:r>
          </w:p>
        </w:tc>
      </w:tr>
      <w:tr w:rsidR="00B046A1" w:rsidRPr="00101F3C" w:rsidTr="00537CAA">
        <w:tc>
          <w:tcPr>
            <w:tcW w:w="4785" w:type="dxa"/>
          </w:tcPr>
          <w:p w:rsidR="00B046A1" w:rsidRDefault="00B046A1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10.Обучение детей процессам  анализа, синтеза, сравнения предметов по их составным частям, признакам, действиям.</w:t>
            </w:r>
          </w:p>
        </w:tc>
        <w:tc>
          <w:tcPr>
            <w:tcW w:w="4786" w:type="dxa"/>
          </w:tcPr>
          <w:p w:rsidR="00B046A1" w:rsidRDefault="00B046A1" w:rsidP="006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Развитие представлений детей о времени и пространстве, в форме, величине и цвете предметов (сенсорное воспитание детей)</w:t>
            </w:r>
          </w:p>
        </w:tc>
      </w:tr>
      <w:tr w:rsidR="00B046A1" w:rsidRPr="00101F3C" w:rsidTr="00537CAA">
        <w:tc>
          <w:tcPr>
            <w:tcW w:w="4785" w:type="dxa"/>
          </w:tcPr>
          <w:p w:rsidR="00B046A1" w:rsidRDefault="00B046A1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 Обучение детей процессам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звуко-слогового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синтеза слов, анализа предложений.</w:t>
            </w:r>
          </w:p>
        </w:tc>
        <w:tc>
          <w:tcPr>
            <w:tcW w:w="4786" w:type="dxa"/>
          </w:tcPr>
          <w:p w:rsidR="00B046A1" w:rsidRDefault="00B046A1" w:rsidP="006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E44B7">
              <w:rPr>
                <w:rFonts w:ascii="Times New Roman" w:hAnsi="Times New Roman" w:cs="Times New Roman"/>
                <w:sz w:val="24"/>
                <w:szCs w:val="24"/>
              </w:rPr>
              <w:t>Закрепление речевых навыков, усвоенных детьми на логопедических занятиях: использование их на занятиях, в практической деятельности, в играх, в повседневной жизни.</w:t>
            </w:r>
          </w:p>
        </w:tc>
      </w:tr>
      <w:tr w:rsidR="007E44B7" w:rsidRPr="00101F3C" w:rsidTr="00537CAA">
        <w:tc>
          <w:tcPr>
            <w:tcW w:w="4785" w:type="dxa"/>
          </w:tcPr>
          <w:p w:rsidR="007E44B7" w:rsidRDefault="007E44B7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Формирование навыков словообразования и словоизменения (начинает логопед.)</w:t>
            </w:r>
          </w:p>
        </w:tc>
        <w:tc>
          <w:tcPr>
            <w:tcW w:w="4786" w:type="dxa"/>
          </w:tcPr>
          <w:p w:rsidR="007E44B7" w:rsidRDefault="007E44B7" w:rsidP="006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Закрепление навыков словообразования в различных играх и повседневной жизни.</w:t>
            </w:r>
          </w:p>
        </w:tc>
      </w:tr>
      <w:tr w:rsidR="007E44B7" w:rsidRPr="00101F3C" w:rsidTr="00537CAA">
        <w:tc>
          <w:tcPr>
            <w:tcW w:w="4785" w:type="dxa"/>
          </w:tcPr>
          <w:p w:rsidR="007E44B7" w:rsidRDefault="007E44B7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Формирования предложений разных типов в речи детей по моделям, вопросам по картине и ситуации.</w:t>
            </w:r>
          </w:p>
        </w:tc>
        <w:tc>
          <w:tcPr>
            <w:tcW w:w="4786" w:type="dxa"/>
          </w:tcPr>
          <w:p w:rsidR="007E44B7" w:rsidRDefault="007E44B7" w:rsidP="006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Контроль за речью детей по рекомендации логопеда,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тактичное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исправлении ошибок.</w:t>
            </w:r>
          </w:p>
        </w:tc>
      </w:tr>
      <w:tr w:rsidR="007E44B7" w:rsidRPr="00101F3C" w:rsidTr="00537CAA">
        <w:tc>
          <w:tcPr>
            <w:tcW w:w="4785" w:type="dxa"/>
          </w:tcPr>
          <w:p w:rsidR="007E44B7" w:rsidRDefault="007E44B7" w:rsidP="00D2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Подготовка к овладению, а затем и овладения диалогической формой общения.</w:t>
            </w:r>
          </w:p>
        </w:tc>
        <w:tc>
          <w:tcPr>
            <w:tcW w:w="4786" w:type="dxa"/>
          </w:tcPr>
          <w:p w:rsidR="007E44B7" w:rsidRDefault="007E44B7" w:rsidP="0068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Развитие диалогической речи детей через использование подвижных речевых игр, сюжетно-ролевых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игрдраматизаци</w:t>
            </w:r>
            <w:r w:rsidR="00665A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665AC9">
              <w:rPr>
                <w:rFonts w:ascii="Times New Roman" w:hAnsi="Times New Roman" w:cs="Times New Roman"/>
                <w:sz w:val="24"/>
                <w:szCs w:val="24"/>
              </w:rPr>
              <w:t>, театрализованной деятельности, поручений в соответствие с уровнем развития детей.</w:t>
            </w:r>
          </w:p>
        </w:tc>
      </w:tr>
    </w:tbl>
    <w:p w:rsidR="00537CAA" w:rsidRDefault="00537CAA" w:rsidP="00D2489C">
      <w:pPr>
        <w:rPr>
          <w:rFonts w:ascii="Times New Roman" w:hAnsi="Times New Roman" w:cs="Times New Roman"/>
          <w:sz w:val="24"/>
          <w:szCs w:val="24"/>
        </w:rPr>
      </w:pPr>
    </w:p>
    <w:p w:rsidR="002A50CE" w:rsidRDefault="005D7D81" w:rsidP="002A5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2A50CE" w:rsidRPr="002A50CE">
        <w:rPr>
          <w:rFonts w:ascii="Times New Roman" w:hAnsi="Times New Roman" w:cs="Times New Roman"/>
          <w:b/>
          <w:sz w:val="28"/>
          <w:szCs w:val="28"/>
        </w:rPr>
        <w:t xml:space="preserve"> Перспективный план по ознакомлению дошкольников с природой родного края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A50CE" w:rsidTr="002A50CE">
        <w:tc>
          <w:tcPr>
            <w:tcW w:w="3190" w:type="dxa"/>
          </w:tcPr>
          <w:p w:rsidR="002A50CE" w:rsidRPr="002A50CE" w:rsidRDefault="002A50CE" w:rsidP="002A5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0C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2A50CE" w:rsidRPr="002A50CE" w:rsidRDefault="002A50CE" w:rsidP="002A5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0CE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191" w:type="dxa"/>
          </w:tcPr>
          <w:p w:rsidR="002A50CE" w:rsidRPr="002A50CE" w:rsidRDefault="002A50CE" w:rsidP="002A5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0C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2A50CE" w:rsidRPr="002A50CE" w:rsidTr="002A50CE">
        <w:tc>
          <w:tcPr>
            <w:tcW w:w="3190" w:type="dxa"/>
          </w:tcPr>
          <w:p w:rsidR="002A50CE" w:rsidRPr="002A50CE" w:rsidRDefault="00C82D9C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0" w:type="dxa"/>
          </w:tcPr>
          <w:p w:rsidR="002A50CE" w:rsidRPr="002A50CE" w:rsidRDefault="00DF18DD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о птицах Новосибирского края. Познакомить детей с Красной книгой и ее некоторыми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представителями.</w:t>
            </w:r>
          </w:p>
        </w:tc>
        <w:tc>
          <w:tcPr>
            <w:tcW w:w="3191" w:type="dxa"/>
          </w:tcPr>
          <w:p w:rsidR="002A50CE" w:rsidRDefault="00DF18DD" w:rsidP="00DF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1.Беседа «Перелетные и зимующие птицы родного края»</w:t>
            </w:r>
          </w:p>
          <w:p w:rsidR="00DF18DD" w:rsidRDefault="00DF18DD" w:rsidP="00DF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НОД «Красная книга Новосибирской области» (филин, черный аист, малый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лебедь)</w:t>
            </w:r>
          </w:p>
          <w:p w:rsidR="00DF18DD" w:rsidRPr="00DF18DD" w:rsidRDefault="00DF18DD" w:rsidP="00DF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Оформление альбома «Красная книга в рисунках детей»</w:t>
            </w:r>
          </w:p>
        </w:tc>
      </w:tr>
      <w:tr w:rsidR="002A50CE" w:rsidRPr="002A50CE" w:rsidTr="002A50CE">
        <w:tc>
          <w:tcPr>
            <w:tcW w:w="3190" w:type="dxa"/>
          </w:tcPr>
          <w:p w:rsidR="002A50CE" w:rsidRPr="002A50CE" w:rsidRDefault="00C82D9C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90" w:type="dxa"/>
          </w:tcPr>
          <w:p w:rsidR="002A50CE" w:rsidRPr="002A50CE" w:rsidRDefault="00DF18DD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дошкольников о диких животных Сибирских лесов. Выделить взаимосвязь растений и животных со средой обитания.</w:t>
            </w:r>
          </w:p>
        </w:tc>
        <w:tc>
          <w:tcPr>
            <w:tcW w:w="3191" w:type="dxa"/>
          </w:tcPr>
          <w:p w:rsidR="002A50CE" w:rsidRPr="00DF18DD" w:rsidRDefault="00DF18DD" w:rsidP="00DF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1.Беседа «Как люди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помагают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лесным обитателям»</w:t>
            </w:r>
          </w:p>
        </w:tc>
      </w:tr>
      <w:tr w:rsidR="002A50CE" w:rsidRPr="002A50CE" w:rsidTr="002A50CE">
        <w:tc>
          <w:tcPr>
            <w:tcW w:w="3190" w:type="dxa"/>
          </w:tcPr>
          <w:p w:rsidR="002A50CE" w:rsidRPr="002A50CE" w:rsidRDefault="00BD3B5C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2A50CE" w:rsidRPr="002A50CE" w:rsidRDefault="00DF18DD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разнообразии животного мира, об обитателях зоопарка. Закрепить знания о назначении зоопарка.</w:t>
            </w:r>
          </w:p>
        </w:tc>
        <w:tc>
          <w:tcPr>
            <w:tcW w:w="3191" w:type="dxa"/>
          </w:tcPr>
          <w:p w:rsidR="002A50CE" w:rsidRDefault="00DF18DD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фотографий «Новосибирский зоопарк»</w:t>
            </w:r>
          </w:p>
          <w:p w:rsidR="00DF18DD" w:rsidRPr="002A50CE" w:rsidRDefault="00DF18DD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альбома «Красная книга в рисунках детей» (обитатели зоопарка)</w:t>
            </w:r>
          </w:p>
        </w:tc>
      </w:tr>
      <w:tr w:rsidR="002A50CE" w:rsidRPr="002A50CE" w:rsidTr="002A50CE">
        <w:tc>
          <w:tcPr>
            <w:tcW w:w="3190" w:type="dxa"/>
          </w:tcPr>
          <w:p w:rsidR="002A50CE" w:rsidRPr="002A50CE" w:rsidRDefault="00BD3B5C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0" w:type="dxa"/>
          </w:tcPr>
          <w:p w:rsidR="002A50CE" w:rsidRPr="002A50CE" w:rsidRDefault="002849AF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рекой Обь и ее обитателями. Знакомить с рыбами, занесенными в </w:t>
            </w:r>
            <w:r w:rsidR="00DB4BB2">
              <w:rPr>
                <w:rFonts w:ascii="Times New Roman" w:hAnsi="Times New Roman" w:cs="Times New Roman"/>
                <w:sz w:val="24"/>
                <w:szCs w:val="24"/>
              </w:rPr>
              <w:t>Красную книгу НСО</w:t>
            </w:r>
          </w:p>
        </w:tc>
        <w:tc>
          <w:tcPr>
            <w:tcW w:w="3191" w:type="dxa"/>
          </w:tcPr>
          <w:p w:rsidR="002A50CE" w:rsidRDefault="002849AF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1.НОД «Красная книга Новосибирской области» (плотва, ленок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  <w:p w:rsidR="002849AF" w:rsidRPr="002A50CE" w:rsidRDefault="002849AF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«Речные рыбы»</w:t>
            </w:r>
          </w:p>
        </w:tc>
      </w:tr>
      <w:tr w:rsidR="00160C40" w:rsidRPr="002A50CE" w:rsidTr="002A50CE">
        <w:tc>
          <w:tcPr>
            <w:tcW w:w="3190" w:type="dxa"/>
          </w:tcPr>
          <w:p w:rsidR="00160C40" w:rsidRPr="002A50CE" w:rsidRDefault="00BD3B5C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160C40" w:rsidRDefault="00160C40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лекарственных растениях родного края. Воспитывать бережное отношение к природе.</w:t>
            </w:r>
          </w:p>
        </w:tc>
        <w:tc>
          <w:tcPr>
            <w:tcW w:w="3191" w:type="dxa"/>
          </w:tcPr>
          <w:p w:rsidR="00160C40" w:rsidRDefault="00160C40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1.НОД «Зеленая аптека» (крапива, подорожник)</w:t>
            </w:r>
          </w:p>
        </w:tc>
      </w:tr>
      <w:tr w:rsidR="00160C40" w:rsidRPr="002A50CE" w:rsidTr="002A50CE">
        <w:tc>
          <w:tcPr>
            <w:tcW w:w="3190" w:type="dxa"/>
          </w:tcPr>
          <w:p w:rsidR="00160C40" w:rsidRPr="002A50CE" w:rsidRDefault="00BD3B5C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160C40" w:rsidRDefault="00160C40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цветах родного края. Воспитывать бережное отношение к природе.</w:t>
            </w:r>
          </w:p>
        </w:tc>
        <w:tc>
          <w:tcPr>
            <w:tcW w:w="3191" w:type="dxa"/>
          </w:tcPr>
          <w:p w:rsidR="00160C40" w:rsidRDefault="00160C40" w:rsidP="002A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1.НОД «Красная книга Новосибирской области» (лютик, фиалка, колокольчик крапиволистый)</w:t>
            </w:r>
          </w:p>
        </w:tc>
      </w:tr>
    </w:tbl>
    <w:p w:rsidR="002A50CE" w:rsidRDefault="002A50CE" w:rsidP="002A50CE">
      <w:pPr>
        <w:rPr>
          <w:rFonts w:ascii="Times New Roman" w:hAnsi="Times New Roman" w:cs="Times New Roman"/>
          <w:sz w:val="24"/>
          <w:szCs w:val="24"/>
        </w:rPr>
      </w:pPr>
    </w:p>
    <w:p w:rsidR="005D7D81" w:rsidRDefault="001E057E" w:rsidP="005D7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5D7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D81" w:rsidRPr="005B7D22">
        <w:rPr>
          <w:rFonts w:ascii="Times New Roman" w:hAnsi="Times New Roman" w:cs="Times New Roman"/>
          <w:b/>
          <w:sz w:val="24"/>
          <w:szCs w:val="24"/>
        </w:rPr>
        <w:t>ПЕРСПЕКТИВНЫЙ ПЛАН ПО ВЗАИМОДЕЙСТВИЮ С РОДИТЕЛЯМИ.</w:t>
      </w:r>
    </w:p>
    <w:p w:rsidR="005D7D81" w:rsidRPr="00F028ED" w:rsidRDefault="005D7D81" w:rsidP="005D7D81">
      <w:pPr>
        <w:spacing w:after="0" w:line="240" w:lineRule="auto"/>
        <w:jc w:val="center"/>
        <w:rPr>
          <w:iCs/>
          <w:color w:val="000000"/>
          <w:sz w:val="28"/>
          <w:szCs w:val="28"/>
        </w:rPr>
      </w:pPr>
    </w:p>
    <w:p w:rsidR="005D7D81" w:rsidRDefault="005D7D81" w:rsidP="005D7D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Координация подходов к воспитанию детей в условиях ДОУ и семьи.</w:t>
      </w:r>
    </w:p>
    <w:p w:rsidR="005D7D81" w:rsidRDefault="005D7D81" w:rsidP="005D7D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участия семьи в жизни группы детского сада и дошкольного учреждения в целом.</w:t>
      </w:r>
    </w:p>
    <w:tbl>
      <w:tblPr>
        <w:tblStyle w:val="a4"/>
        <w:tblW w:w="0" w:type="auto"/>
        <w:tblInd w:w="-601" w:type="dxa"/>
        <w:tblLook w:val="04A0"/>
      </w:tblPr>
      <w:tblGrid>
        <w:gridCol w:w="3828"/>
        <w:gridCol w:w="6344"/>
      </w:tblGrid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344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собрание: «Задачи воспитания детей 5-6лет».</w:t>
            </w:r>
          </w:p>
          <w:p w:rsidR="005D7D81" w:rsidRDefault="005D7D81" w:rsidP="005D7D81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о режиме дня в выходные дни. </w:t>
            </w:r>
          </w:p>
          <w:p w:rsidR="005D7D81" w:rsidRPr="0011687D" w:rsidRDefault="005D7D81" w:rsidP="005D7D81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«Артикуляционная гимнастика»</w:t>
            </w: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для родителей «Здоровый ребенок».</w:t>
            </w:r>
          </w:p>
          <w:p w:rsidR="005D7D81" w:rsidRPr="0011687D" w:rsidRDefault="005D7D81" w:rsidP="005D7D81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«Сенсомоторное развитие  детей старшего возраста».</w:t>
            </w: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21"/>
              </w:num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для родителей «Моя родословная».</w:t>
            </w:r>
          </w:p>
          <w:p w:rsidR="005D7D81" w:rsidRPr="001408BE" w:rsidRDefault="005D7D81" w:rsidP="005D7D81">
            <w:pPr>
              <w:pStyle w:val="a8"/>
              <w:numPr>
                <w:ilvl w:val="0"/>
                <w:numId w:val="21"/>
              </w:num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в изготовлении макета и атрибутов к ПДД.</w:t>
            </w: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песен к Новогоднему утреннику.</w:t>
            </w:r>
          </w:p>
          <w:p w:rsidR="005D7D81" w:rsidRDefault="005D7D81" w:rsidP="005D7D81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украсить </w:t>
            </w:r>
          </w:p>
          <w:p w:rsidR="005D7D81" w:rsidRPr="001408BE" w:rsidRDefault="005D7D81" w:rsidP="009B74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групповую комнату  к  Новому году.</w:t>
            </w: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на тему «Организация семейных прогулок»</w:t>
            </w:r>
          </w:p>
          <w:p w:rsidR="005D7D81" w:rsidRDefault="005D7D81" w:rsidP="005D7D81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«Одежда зимой»</w:t>
            </w:r>
          </w:p>
          <w:p w:rsidR="005D7D81" w:rsidRPr="001408BE" w:rsidRDefault="005D7D81" w:rsidP="005D7D81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для родителей «Острые инфекционные заболевания верхних дыхательных путей».</w:t>
            </w:r>
          </w:p>
          <w:p w:rsidR="005D7D81" w:rsidRDefault="005D7D81" w:rsidP="005D7D81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самостоятельности во время одевания и раздевания детей.</w:t>
            </w:r>
          </w:p>
          <w:p w:rsidR="005D7D81" w:rsidRPr="001408BE" w:rsidRDefault="005D7D81" w:rsidP="005D7D81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«Эмоциональное и познавательное развитие детей».</w:t>
            </w: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литературы. Беседы в период подготовки к празднику 8 Марта совместно с родителями.</w:t>
            </w:r>
          </w:p>
          <w:p w:rsidR="005D7D81" w:rsidRPr="001408BE" w:rsidRDefault="005D7D81" w:rsidP="005D7D81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«Значение сюжетно ролевых игр в развитии ребенка дошкольника».</w:t>
            </w: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4A8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«Берегите нервную систему ребенка».</w:t>
            </w:r>
          </w:p>
          <w:p w:rsidR="005D7D81" w:rsidRPr="00F44A82" w:rsidRDefault="005D7D81" w:rsidP="005D7D81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организации досуга детей в семье.</w:t>
            </w:r>
          </w:p>
        </w:tc>
      </w:tr>
      <w:tr w:rsidR="005D7D81" w:rsidTr="009B74CB">
        <w:tc>
          <w:tcPr>
            <w:tcW w:w="3828" w:type="dxa"/>
          </w:tcPr>
          <w:p w:rsidR="005D7D81" w:rsidRDefault="005D7D81" w:rsidP="009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44" w:type="dxa"/>
          </w:tcPr>
          <w:p w:rsidR="005D7D81" w:rsidRDefault="005D7D81" w:rsidP="005D7D81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передвижка «Как помочь ребенку сохранить здоровье летом». </w:t>
            </w:r>
          </w:p>
          <w:p w:rsidR="005D7D81" w:rsidRPr="00F44A82" w:rsidRDefault="005D7D81" w:rsidP="005D7D81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Приобрести для игры в песочнице совочки, ведерки, формочки.</w:t>
            </w:r>
          </w:p>
        </w:tc>
      </w:tr>
    </w:tbl>
    <w:p w:rsidR="005D7D81" w:rsidRDefault="005D7D81" w:rsidP="005D7D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D81" w:rsidRPr="00C06A20" w:rsidRDefault="001E057E" w:rsidP="005D7D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</w:t>
      </w:r>
      <w:r w:rsidR="005D7D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7D81" w:rsidRPr="00C06A20">
        <w:rPr>
          <w:rFonts w:ascii="Times New Roman" w:hAnsi="Times New Roman" w:cs="Times New Roman"/>
          <w:b/>
          <w:bCs/>
          <w:sz w:val="28"/>
          <w:szCs w:val="28"/>
        </w:rPr>
        <w:t>Методы и приёмы (способы) реализации Программы</w:t>
      </w:r>
    </w:p>
    <w:p w:rsidR="005D7D81" w:rsidRPr="00C06A20" w:rsidRDefault="005D7D81" w:rsidP="005D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20">
        <w:rPr>
          <w:rFonts w:ascii="Times New Roman" w:hAnsi="Times New Roman" w:cs="Times New Roman"/>
          <w:sz w:val="28"/>
          <w:szCs w:val="28"/>
        </w:rPr>
        <w:t>В коррекционной работе используются различные методы.</w:t>
      </w:r>
    </w:p>
    <w:p w:rsidR="005D7D81" w:rsidRDefault="005D7D81" w:rsidP="005D7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20">
        <w:rPr>
          <w:rFonts w:ascii="Times New Roman" w:hAnsi="Times New Roman" w:cs="Times New Roman"/>
          <w:sz w:val="28"/>
          <w:szCs w:val="28"/>
        </w:rPr>
        <w:t>Выбор и использование того или иного метода определяется характером речевого нарушения, содержанием, целями и задачами коррекционно-логопедического воздействия, этапом работы, возрастными, индивидуально-психологическими особенностями ребенка и др.</w:t>
      </w:r>
    </w:p>
    <w:p w:rsidR="005D7D81" w:rsidRDefault="005D7D81" w:rsidP="005D7D81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5D7D81" w:rsidRPr="00C06A20" w:rsidRDefault="005D7D81" w:rsidP="005D7D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5"/>
        <w:gridCol w:w="7313"/>
      </w:tblGrid>
      <w:tr w:rsidR="005D7D81" w:rsidRPr="00562DAA" w:rsidTr="009B74CB">
        <w:trPr>
          <w:trHeight w:val="303"/>
          <w:jc w:val="center"/>
        </w:trPr>
        <w:tc>
          <w:tcPr>
            <w:tcW w:w="2665" w:type="dxa"/>
          </w:tcPr>
          <w:p w:rsidR="005D7D81" w:rsidRPr="00562DAA" w:rsidRDefault="005D7D81" w:rsidP="009B74CB">
            <w:pPr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Методы</w:t>
            </w:r>
          </w:p>
        </w:tc>
        <w:tc>
          <w:tcPr>
            <w:tcW w:w="7313" w:type="dxa"/>
          </w:tcPr>
          <w:p w:rsidR="005D7D81" w:rsidRPr="00562DAA" w:rsidRDefault="005D7D81" w:rsidP="009B74CB">
            <w:pPr>
              <w:spacing w:after="0" w:line="240" w:lineRule="auto"/>
              <w:ind w:right="7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Приемы</w:t>
            </w:r>
          </w:p>
        </w:tc>
      </w:tr>
      <w:tr w:rsidR="005D7D81" w:rsidRPr="00562DAA" w:rsidTr="009B74CB">
        <w:trPr>
          <w:trHeight w:val="3771"/>
          <w:jc w:val="center"/>
        </w:trPr>
        <w:tc>
          <w:tcPr>
            <w:tcW w:w="2665" w:type="dxa"/>
          </w:tcPr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</w:tc>
        <w:tc>
          <w:tcPr>
            <w:tcW w:w="7313" w:type="dxa"/>
          </w:tcPr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1. Рассказ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2. Пересказ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3. Беседа: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предварительная;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обобщающая;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итоговая.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4. Чтение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Логосказки</w:t>
            </w:r>
            <w:proofErr w:type="spell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Показ образца, пояснение, объяснение, педагогическая оценка.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словотворчества, словесные игры.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Пояснение и объяснение включаются в наглядные и практические методы.</w:t>
            </w:r>
            <w:r w:rsidRPr="00562DA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D7D81" w:rsidRPr="00562DAA" w:rsidTr="009B74CB">
        <w:trPr>
          <w:trHeight w:val="2427"/>
          <w:jc w:val="center"/>
        </w:trPr>
        <w:tc>
          <w:tcPr>
            <w:tcW w:w="2665" w:type="dxa"/>
          </w:tcPr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</w:tc>
        <w:tc>
          <w:tcPr>
            <w:tcW w:w="7313" w:type="dxa"/>
          </w:tcPr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1. Наблюдение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2. Рассматривание рисунков, картин, макетов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3. Просмотр диафильмов, видео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4. Прослушивание аудио записей</w:t>
            </w:r>
          </w:p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5. Показ</w:t>
            </w: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образца и способа выполнения</w:t>
            </w:r>
          </w:p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6. Объяснение </w:t>
            </w:r>
          </w:p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7.Использование песочницы.</w:t>
            </w:r>
          </w:p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8. Схемы описательного характера.</w:t>
            </w:r>
          </w:p>
        </w:tc>
      </w:tr>
      <w:tr w:rsidR="005D7D81" w:rsidRPr="00562DAA" w:rsidTr="009B74CB">
        <w:trPr>
          <w:trHeight w:val="2933"/>
          <w:jc w:val="center"/>
        </w:trPr>
        <w:tc>
          <w:tcPr>
            <w:tcW w:w="2665" w:type="dxa"/>
          </w:tcPr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7313" w:type="dxa"/>
          </w:tcPr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1. Упражнение: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подражательно-исполнительские;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конструктивные;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творческие подражательно-исполнительные и ролевые игры;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вопросно-ответные игры.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2. Игровой метод.</w:t>
            </w:r>
          </w:p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3. Моделирование.</w:t>
            </w:r>
          </w:p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4. Графические схемы.</w:t>
            </w:r>
          </w:p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5. Использование песочницы.</w:t>
            </w:r>
          </w:p>
        </w:tc>
      </w:tr>
      <w:tr w:rsidR="005D7D81" w:rsidRPr="00562DAA" w:rsidTr="009B74CB">
        <w:trPr>
          <w:trHeight w:val="1497"/>
          <w:jc w:val="center"/>
        </w:trPr>
        <w:tc>
          <w:tcPr>
            <w:tcW w:w="2665" w:type="dxa"/>
          </w:tcPr>
          <w:p w:rsidR="005D7D81" w:rsidRPr="00562DAA" w:rsidRDefault="005D7D81" w:rsidP="009B74CB">
            <w:pPr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</w:p>
        </w:tc>
        <w:tc>
          <w:tcPr>
            <w:tcW w:w="7313" w:type="dxa"/>
          </w:tcPr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proofErr w:type="gram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раматизации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</w:t>
            </w:r>
          </w:p>
          <w:p w:rsidR="005D7D81" w:rsidRPr="00562DAA" w:rsidRDefault="005D7D81" w:rsidP="009B74CB">
            <w:pPr>
              <w:autoSpaceDE w:val="0"/>
              <w:autoSpaceDN w:val="0"/>
              <w:adjustRightInd w:val="0"/>
              <w:spacing w:after="0" w:line="240" w:lineRule="auto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Интеллектуальные</w:t>
            </w:r>
          </w:p>
        </w:tc>
      </w:tr>
    </w:tbl>
    <w:p w:rsidR="005D7D81" w:rsidRDefault="005D7D81" w:rsidP="005D7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D81" w:rsidRDefault="005D7D81" w:rsidP="005D7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7D81">
        <w:rPr>
          <w:rFonts w:ascii="Times New Roman" w:hAnsi="Times New Roman" w:cs="Times New Roman"/>
          <w:b/>
          <w:sz w:val="28"/>
          <w:szCs w:val="28"/>
        </w:rPr>
        <w:t xml:space="preserve">Средства реализации образовательной программы (совокупность </w:t>
      </w:r>
      <w:proofErr w:type="gramEnd"/>
    </w:p>
    <w:p w:rsidR="005D7D81" w:rsidRDefault="005D7D81" w:rsidP="005D7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D81">
        <w:rPr>
          <w:rFonts w:ascii="Times New Roman" w:hAnsi="Times New Roman" w:cs="Times New Roman"/>
          <w:b/>
          <w:sz w:val="28"/>
          <w:szCs w:val="28"/>
        </w:rPr>
        <w:t>материальных и идеальных объектов)</w:t>
      </w:r>
    </w:p>
    <w:p w:rsidR="005D7D81" w:rsidRPr="005D7D81" w:rsidRDefault="005D7D81" w:rsidP="005D7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2786"/>
        <w:gridCol w:w="4307"/>
      </w:tblGrid>
      <w:tr w:rsidR="005D7D81" w:rsidRPr="00562DAA" w:rsidTr="009B74CB">
        <w:trPr>
          <w:jc w:val="center"/>
        </w:trPr>
        <w:tc>
          <w:tcPr>
            <w:tcW w:w="2689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демонстрационные</w:t>
            </w:r>
          </w:p>
        </w:tc>
        <w:tc>
          <w:tcPr>
            <w:tcW w:w="2786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применяемые</w:t>
            </w:r>
            <w:proofErr w:type="gram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</w:t>
            </w:r>
          </w:p>
        </w:tc>
        <w:tc>
          <w:tcPr>
            <w:tcW w:w="4307" w:type="dxa"/>
          </w:tcPr>
          <w:p w:rsidR="005D7D81" w:rsidRPr="00562DAA" w:rsidRDefault="005D7D81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муляжи, макеты, стенды, модели</w:t>
            </w:r>
          </w:p>
        </w:tc>
      </w:tr>
      <w:tr w:rsidR="005D7D81" w:rsidRPr="00562DAA" w:rsidTr="009B74CB">
        <w:trPr>
          <w:jc w:val="center"/>
        </w:trPr>
        <w:tc>
          <w:tcPr>
            <w:tcW w:w="2689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раздаточные</w:t>
            </w:r>
          </w:p>
        </w:tc>
        <w:tc>
          <w:tcPr>
            <w:tcW w:w="2786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используемые</w:t>
            </w:r>
            <w:proofErr w:type="gram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4307" w:type="dxa"/>
          </w:tcPr>
          <w:p w:rsidR="005D7D81" w:rsidRPr="00562DAA" w:rsidRDefault="005D7D81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дидактический раздаточный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</w:tr>
      <w:tr w:rsidR="005D7D81" w:rsidRPr="00562DAA" w:rsidTr="009B74CB">
        <w:trPr>
          <w:jc w:val="center"/>
        </w:trPr>
        <w:tc>
          <w:tcPr>
            <w:tcW w:w="2689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визуальные</w:t>
            </w:r>
          </w:p>
        </w:tc>
        <w:tc>
          <w:tcPr>
            <w:tcW w:w="2786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для зрительного восприятия</w:t>
            </w:r>
          </w:p>
        </w:tc>
        <w:tc>
          <w:tcPr>
            <w:tcW w:w="4307" w:type="dxa"/>
          </w:tcPr>
          <w:p w:rsidR="005D7D81" w:rsidRPr="00562DAA" w:rsidRDefault="005D7D81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</w:t>
            </w:r>
          </w:p>
        </w:tc>
      </w:tr>
      <w:tr w:rsidR="005D7D81" w:rsidRPr="00562DAA" w:rsidTr="009B74CB">
        <w:trPr>
          <w:jc w:val="center"/>
        </w:trPr>
        <w:tc>
          <w:tcPr>
            <w:tcW w:w="2689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аудийные</w:t>
            </w:r>
            <w:proofErr w:type="spellEnd"/>
          </w:p>
        </w:tc>
        <w:tc>
          <w:tcPr>
            <w:tcW w:w="2786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для слухового восприятия</w:t>
            </w:r>
          </w:p>
        </w:tc>
        <w:tc>
          <w:tcPr>
            <w:tcW w:w="4307" w:type="dxa"/>
          </w:tcPr>
          <w:p w:rsidR="005D7D81" w:rsidRPr="00562DAA" w:rsidRDefault="005D7D81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аудиокниги, магнитофон, аудиосистема</w:t>
            </w:r>
          </w:p>
        </w:tc>
      </w:tr>
      <w:tr w:rsidR="005D7D81" w:rsidRPr="00562DAA" w:rsidTr="009B74CB">
        <w:trPr>
          <w:jc w:val="center"/>
        </w:trPr>
        <w:tc>
          <w:tcPr>
            <w:tcW w:w="2689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аудиовзуальные</w:t>
            </w:r>
            <w:proofErr w:type="spellEnd"/>
          </w:p>
        </w:tc>
        <w:tc>
          <w:tcPr>
            <w:tcW w:w="2786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для зрительно-слухового восприятия</w:t>
            </w:r>
          </w:p>
        </w:tc>
        <w:tc>
          <w:tcPr>
            <w:tcW w:w="4307" w:type="dxa"/>
          </w:tcPr>
          <w:p w:rsidR="005D7D81" w:rsidRPr="00562DAA" w:rsidRDefault="005D7D81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мультфильмы, видеофильмы, электронные образовательные ресурсы</w:t>
            </w:r>
          </w:p>
        </w:tc>
      </w:tr>
      <w:tr w:rsidR="005D7D81" w:rsidRPr="00562DAA" w:rsidTr="009B74CB">
        <w:trPr>
          <w:jc w:val="center"/>
        </w:trPr>
        <w:tc>
          <w:tcPr>
            <w:tcW w:w="2689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естественные</w:t>
            </w:r>
          </w:p>
        </w:tc>
        <w:tc>
          <w:tcPr>
            <w:tcW w:w="2786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</w:t>
            </w:r>
          </w:p>
        </w:tc>
        <w:tc>
          <w:tcPr>
            <w:tcW w:w="4307" w:type="dxa"/>
          </w:tcPr>
          <w:p w:rsidR="005D7D81" w:rsidRPr="00562DAA" w:rsidRDefault="005D7D81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предметы для исследования, образно – символический материал: макеты, карты, модели, картины, объекты растительного и животного мира.</w:t>
            </w:r>
            <w:proofErr w:type="gramEnd"/>
          </w:p>
        </w:tc>
      </w:tr>
      <w:tr w:rsidR="005D7D81" w:rsidRPr="00562DAA" w:rsidTr="009B74CB">
        <w:trPr>
          <w:jc w:val="center"/>
        </w:trPr>
        <w:tc>
          <w:tcPr>
            <w:tcW w:w="2689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искусственные</w:t>
            </w:r>
          </w:p>
        </w:tc>
        <w:tc>
          <w:tcPr>
            <w:tcW w:w="2786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созданные</w:t>
            </w:r>
            <w:proofErr w:type="gram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человеком</w:t>
            </w:r>
          </w:p>
        </w:tc>
        <w:tc>
          <w:tcPr>
            <w:tcW w:w="4307" w:type="dxa"/>
          </w:tcPr>
          <w:p w:rsidR="005D7D81" w:rsidRPr="00562DAA" w:rsidRDefault="005D7D81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муляжи овощей, фруктов и т.д.</w:t>
            </w:r>
          </w:p>
        </w:tc>
      </w:tr>
      <w:tr w:rsidR="005D7D81" w:rsidRPr="00562DAA" w:rsidTr="009B74CB">
        <w:trPr>
          <w:jc w:val="center"/>
        </w:trPr>
        <w:tc>
          <w:tcPr>
            <w:tcW w:w="2689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реальные</w:t>
            </w:r>
          </w:p>
        </w:tc>
        <w:tc>
          <w:tcPr>
            <w:tcW w:w="2786" w:type="dxa"/>
          </w:tcPr>
          <w:p w:rsidR="005D7D81" w:rsidRPr="00562DAA" w:rsidRDefault="005D7D81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существующие</w:t>
            </w:r>
          </w:p>
        </w:tc>
        <w:tc>
          <w:tcPr>
            <w:tcW w:w="4307" w:type="dxa"/>
          </w:tcPr>
          <w:p w:rsidR="005D7D81" w:rsidRPr="00562DAA" w:rsidRDefault="005D7D81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 для лепки, аппликации, рисования, конструирования. Оборудование для ходьбы, бега, ползанья, лазанья, прыганья</w:t>
            </w:r>
          </w:p>
        </w:tc>
      </w:tr>
    </w:tbl>
    <w:p w:rsidR="00185D1C" w:rsidRPr="00C06A20" w:rsidRDefault="00185D1C" w:rsidP="00185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20">
        <w:rPr>
          <w:rFonts w:ascii="Times New Roman" w:hAnsi="Times New Roman" w:cs="Times New Roman"/>
          <w:b/>
          <w:bCs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185D1C" w:rsidRPr="00C06A20" w:rsidRDefault="00185D1C" w:rsidP="00185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20">
        <w:rPr>
          <w:rFonts w:ascii="Times New Roman" w:hAnsi="Times New Roman" w:cs="Times New Roman"/>
          <w:sz w:val="28"/>
          <w:szCs w:val="28"/>
        </w:rPr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</w:t>
      </w:r>
    </w:p>
    <w:p w:rsidR="00185D1C" w:rsidRPr="00185D1C" w:rsidRDefault="00185D1C" w:rsidP="00185D1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D1C">
        <w:rPr>
          <w:rFonts w:ascii="Times New Roman" w:hAnsi="Times New Roman" w:cs="Times New Roman"/>
          <w:b/>
          <w:sz w:val="28"/>
          <w:szCs w:val="28"/>
        </w:rPr>
        <w:t>Особенности культурных практик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0"/>
        <w:gridCol w:w="3493"/>
        <w:gridCol w:w="3298"/>
      </w:tblGrid>
      <w:tr w:rsidR="00185D1C" w:rsidRPr="00562DAA" w:rsidTr="009B74CB">
        <w:trPr>
          <w:jc w:val="center"/>
        </w:trPr>
        <w:tc>
          <w:tcPr>
            <w:tcW w:w="2835" w:type="dxa"/>
          </w:tcPr>
          <w:p w:rsidR="00185D1C" w:rsidRPr="00562DAA" w:rsidRDefault="00185D1C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3572" w:type="dxa"/>
          </w:tcPr>
          <w:p w:rsidR="00185D1C" w:rsidRPr="00562DAA" w:rsidRDefault="00185D1C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3402" w:type="dxa"/>
          </w:tcPr>
          <w:p w:rsidR="00185D1C" w:rsidRPr="00562DAA" w:rsidRDefault="00185D1C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185D1C" w:rsidRPr="00562DAA" w:rsidTr="009B74CB">
        <w:trPr>
          <w:jc w:val="center"/>
        </w:trPr>
        <w:tc>
          <w:tcPr>
            <w:tcW w:w="2835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игра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представление о мире людей и рукотворных материалах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безопасное поведение в быту, социуме, природе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труд</w:t>
            </w:r>
          </w:p>
        </w:tc>
        <w:tc>
          <w:tcPr>
            <w:tcW w:w="3572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- дальнейшее формирование представлений детей о разнообразии окружающего их мира людей и рукотворных материалов; 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правильного отношения к людям, к вещам и т.д.; 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обучение способам поведения в обществе, отражающим желания, возможности и предпочтения детей;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 детей интеллектуальной и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мотивационной готовности к обучению в школе</w:t>
            </w:r>
          </w:p>
        </w:tc>
        <w:tc>
          <w:tcPr>
            <w:tcW w:w="3402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</w:t>
            </w:r>
            <w:proofErr w:type="gram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развития положительного отношения ребенка к себе и другим людям;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развития коммуникативной и социальной компетентности, в том числе информационно-социальной компетентности;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развития игровой деятельности;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развития компетентности в виртуальном поиске</w:t>
            </w: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185D1C" w:rsidRPr="00562DAA" w:rsidTr="009B74CB">
        <w:trPr>
          <w:jc w:val="center"/>
        </w:trPr>
        <w:tc>
          <w:tcPr>
            <w:tcW w:w="2835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Конструирование.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себе и об окружающем мире.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2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расширение представлений детей о функциональных свойствах и назначении объектов;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стимулирование их к анализу, используя вербальные средства общения;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создание разнообразных ситуаций для установления причинных, временных и других связей и зависимостей между внутренними и внешними свойствами.</w:t>
            </w:r>
          </w:p>
        </w:tc>
        <w:tc>
          <w:tcPr>
            <w:tcW w:w="3402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proofErr w:type="gram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развития любознательности, познавательной активности, познавательных способностей детей;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развития представлений в разных сферах знаний об окружающей действительности, в том числе о виртуальной среде, о возможностях и рисках интернета.</w:t>
            </w:r>
          </w:p>
        </w:tc>
      </w:tr>
      <w:tr w:rsidR="00185D1C" w:rsidRPr="00562DAA" w:rsidTr="009B74CB">
        <w:trPr>
          <w:jc w:val="center"/>
        </w:trPr>
        <w:tc>
          <w:tcPr>
            <w:tcW w:w="2835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3572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стимулирование речевой активности детей;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формирование вербализированных представлений об окружающем мире, дифференцированного восприятия предметов и явлений, элементарных обобщений в сфере предметного мира;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различение, уточнение и обобщение предметных понятий.</w:t>
            </w:r>
          </w:p>
        </w:tc>
        <w:tc>
          <w:tcPr>
            <w:tcW w:w="3402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формирования основы речевой и языковой культуры, совершенствования разных сторон речи ребенка;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приобщения детей к культуре чтения художественной литературы.</w:t>
            </w:r>
          </w:p>
        </w:tc>
      </w:tr>
      <w:tr w:rsidR="00185D1C" w:rsidRPr="00562DAA" w:rsidTr="009B74CB">
        <w:trPr>
          <w:jc w:val="center"/>
        </w:trPr>
        <w:tc>
          <w:tcPr>
            <w:tcW w:w="2835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эстетическое 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изобразительное творчество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572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формированием операционально-технических умений;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- целенаправленное формирование </w:t>
            </w:r>
            <w:proofErr w:type="spell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потребностно-мотивационного</w:t>
            </w:r>
            <w:proofErr w:type="spell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, целевого, содержательного, </w:t>
            </w:r>
            <w:proofErr w:type="spell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операционального</w:t>
            </w:r>
            <w:proofErr w:type="spell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и результативного компонентов изобразительной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деятельности; 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развитие самостоятельности детей при анализе натуры и образца, при определении изобразительного замысла, при выборе материалов и средств реализации этого замысла, его композиционных и цветовых решений;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- обогащение музыкальных впечатлений </w:t>
            </w:r>
            <w:proofErr w:type="spell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gram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proofErr w:type="spell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их певческих, танцевальных навыков и умений.</w:t>
            </w:r>
          </w:p>
        </w:tc>
        <w:tc>
          <w:tcPr>
            <w:tcW w:w="3402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</w:t>
            </w:r>
            <w:proofErr w:type="gram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развития способности к восприятию музыки, художественной литературы, фольклора;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–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</w:t>
            </w:r>
          </w:p>
        </w:tc>
      </w:tr>
      <w:tr w:rsidR="00185D1C" w:rsidRPr="00562DAA" w:rsidTr="009B74CB">
        <w:trPr>
          <w:jc w:val="center"/>
        </w:trPr>
        <w:tc>
          <w:tcPr>
            <w:tcW w:w="2835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Физическое развитие </w:t>
            </w:r>
          </w:p>
        </w:tc>
        <w:tc>
          <w:tcPr>
            <w:tcW w:w="3572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формирование у них осознанного понимания необходимости здорового образа жизни, интереса и стремления заниматься спортом, желания уча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ствовать в подвижных и спортивных играх со сверстниками и самим организовывать их;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 становление представлений детей о ценностях здорового образа жизни, овладение его элементарными нормами и правилами.</w:t>
            </w:r>
          </w:p>
        </w:tc>
        <w:tc>
          <w:tcPr>
            <w:tcW w:w="3402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proofErr w:type="gram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становления у детей ценностей здорового образа жизни;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развития представлений о своем теле и своих физических возможностях;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 приобретения двигательного опыта и совершенствования двигательной активности;</w:t>
            </w:r>
          </w:p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–формирования начальных представлений о некоторых видах спорта, овладения подвижными играми с правилами.</w:t>
            </w:r>
          </w:p>
        </w:tc>
      </w:tr>
    </w:tbl>
    <w:p w:rsidR="00185D1C" w:rsidRPr="00C06A20" w:rsidRDefault="00185D1C" w:rsidP="00185D1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20">
        <w:rPr>
          <w:rFonts w:ascii="Times New Roman" w:hAnsi="Times New Roman" w:cs="Times New Roman"/>
          <w:sz w:val="28"/>
          <w:szCs w:val="28"/>
        </w:rPr>
        <w:t>Культурные практики детства являются мощным инструментом для развития инициативности, самостоятельности и ответственности ребенка, а также формирования предпосылок к учебной деятельности. Отношение к сверстникам формируется на основе уважения равных прав всех детей.</w:t>
      </w:r>
      <w:r w:rsidRPr="00C06A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5D1C" w:rsidRPr="00C06A20" w:rsidRDefault="00185D1C" w:rsidP="00185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A20">
        <w:rPr>
          <w:rFonts w:ascii="Times New Roman" w:hAnsi="Times New Roman" w:cs="Times New Roman"/>
          <w:sz w:val="28"/>
          <w:szCs w:val="28"/>
        </w:rPr>
        <w:t>Организация культурных практик способствует повышению эффективности образовательной деятельности, создает комфортные условия для формирования личности каждого ребенка.</w:t>
      </w:r>
    </w:p>
    <w:p w:rsidR="00185D1C" w:rsidRPr="00C06A20" w:rsidRDefault="00185D1C" w:rsidP="00185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</w:t>
      </w:r>
      <w:r w:rsidRPr="00C06A20">
        <w:rPr>
          <w:rFonts w:ascii="Times New Roman" w:hAnsi="Times New Roman" w:cs="Times New Roman"/>
          <w:sz w:val="28"/>
          <w:szCs w:val="28"/>
        </w:rPr>
        <w:t xml:space="preserve"> педагога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6A20">
        <w:rPr>
          <w:rFonts w:ascii="Times New Roman" w:hAnsi="Times New Roman" w:cs="Times New Roman"/>
          <w:sz w:val="28"/>
          <w:szCs w:val="28"/>
        </w:rPr>
        <w:t xml:space="preserve"> обеспечивать соблюдение прав каждого ребенка всеми другими детьми и взрослыми</w:t>
      </w:r>
    </w:p>
    <w:p w:rsidR="00185D1C" w:rsidRPr="00185D1C" w:rsidRDefault="00185D1C" w:rsidP="00185D1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1C">
        <w:rPr>
          <w:rFonts w:ascii="Times New Roman" w:hAnsi="Times New Roman" w:cs="Times New Roman"/>
          <w:b/>
          <w:sz w:val="28"/>
          <w:szCs w:val="28"/>
        </w:rPr>
        <w:t>Способы поддержки детской инициативы в освоении программы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126"/>
        <w:gridCol w:w="5953"/>
      </w:tblGrid>
      <w:tr w:rsidR="00185D1C" w:rsidRPr="00562DAA" w:rsidTr="009B74CB">
        <w:trPr>
          <w:jc w:val="center"/>
        </w:trPr>
        <w:tc>
          <w:tcPr>
            <w:tcW w:w="1951" w:type="dxa"/>
          </w:tcPr>
          <w:p w:rsidR="00185D1C" w:rsidRPr="00562DAA" w:rsidRDefault="00185D1C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Образова-тельные</w:t>
            </w:r>
            <w:proofErr w:type="spellEnd"/>
            <w:proofErr w:type="gramEnd"/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области</w:t>
            </w:r>
          </w:p>
        </w:tc>
        <w:tc>
          <w:tcPr>
            <w:tcW w:w="2126" w:type="dxa"/>
          </w:tcPr>
          <w:p w:rsidR="00185D1C" w:rsidRPr="00562DAA" w:rsidRDefault="00185D1C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детской</w:t>
            </w:r>
          </w:p>
          <w:p w:rsidR="00185D1C" w:rsidRPr="00562DAA" w:rsidRDefault="00185D1C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5953" w:type="dxa"/>
          </w:tcPr>
          <w:p w:rsidR="00185D1C" w:rsidRPr="00562DAA" w:rsidRDefault="00185D1C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</w:t>
            </w:r>
          </w:p>
        </w:tc>
      </w:tr>
      <w:tr w:rsidR="00185D1C" w:rsidRPr="00562DAA" w:rsidTr="009B74CB">
        <w:trPr>
          <w:jc w:val="center"/>
        </w:trPr>
        <w:tc>
          <w:tcPr>
            <w:tcW w:w="1951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  <w:proofErr w:type="spellEnd"/>
          </w:p>
        </w:tc>
        <w:tc>
          <w:tcPr>
            <w:tcW w:w="2126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5953" w:type="dxa"/>
          </w:tcPr>
          <w:p w:rsidR="00185D1C" w:rsidRPr="00562DAA" w:rsidRDefault="00185D1C" w:rsidP="009B74CB">
            <w:pPr>
              <w:spacing w:after="0" w:line="240" w:lineRule="auto"/>
              <w:ind w:firstLine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Совместная игра педагога и детей: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игра, игры с правилами режиссерская, игра драматизация, строительно-конструктивные игры и другие виды игр, ) направленные на обогащение содержания творческих игр, освоение детьми игровых умений, необходимых для организации самостоятельной игры.</w:t>
            </w:r>
            <w:proofErr w:type="gramEnd"/>
          </w:p>
          <w:p w:rsidR="00185D1C" w:rsidRPr="00562DAA" w:rsidRDefault="00185D1C" w:rsidP="009B74CB">
            <w:pPr>
              <w:spacing w:after="0" w:line="240" w:lineRule="auto"/>
              <w:ind w:firstLine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Ситуации общения и накопления положительного социально-эмоционального опыта, которые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Создание ситуаций</w:t>
            </w: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Наблюдения</w:t>
            </w: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за трудом взрослых, за природой, на прогулке; сезонные наблюдения;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Хозяйственно-бытовой труд и труд в природе, носят общественно полезный характер.</w:t>
            </w:r>
          </w:p>
        </w:tc>
      </w:tr>
      <w:tr w:rsidR="00185D1C" w:rsidRPr="00562DAA" w:rsidTr="009B74CB">
        <w:trPr>
          <w:jc w:val="center"/>
        </w:trPr>
        <w:tc>
          <w:tcPr>
            <w:tcW w:w="1951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Познаватель-ное</w:t>
            </w:r>
            <w:proofErr w:type="spellEnd"/>
            <w:proofErr w:type="gram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126" w:type="dxa"/>
          </w:tcPr>
          <w:p w:rsidR="00185D1C" w:rsidRPr="00562DAA" w:rsidRDefault="00185D1C" w:rsidP="009B7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Познавательно-исследователь-ская</w:t>
            </w:r>
            <w:proofErr w:type="spellEnd"/>
          </w:p>
        </w:tc>
        <w:tc>
          <w:tcPr>
            <w:tcW w:w="5953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систематизировать по какому-либо признаку и пр.). Сюда относятся развивающие игры, самостоятельное раскрашивание «умных раскрасок», развивающие настольно-печатные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игры, </w:t>
            </w:r>
            <w:proofErr w:type="spell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автодидактические</w:t>
            </w:r>
            <w:proofErr w:type="spell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игры (развивающие </w:t>
            </w:r>
            <w:proofErr w:type="spell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proofErr w:type="gram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,) </w:t>
            </w:r>
            <w:proofErr w:type="gram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рамки-вкладыши, парные картинки; логические упражнения, занимательные задачи, исследования объектов окружающего мира и экспериментирования с ними.</w:t>
            </w:r>
          </w:p>
        </w:tc>
      </w:tr>
      <w:tr w:rsidR="00185D1C" w:rsidRPr="00562DAA" w:rsidTr="009B74CB">
        <w:trPr>
          <w:jc w:val="center"/>
        </w:trPr>
        <w:tc>
          <w:tcPr>
            <w:tcW w:w="1951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126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</w:t>
            </w:r>
            <w:proofErr w:type="spellStart"/>
            <w:proofErr w:type="gram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художествен-ной</w:t>
            </w:r>
            <w:proofErr w:type="spellEnd"/>
            <w:proofErr w:type="gram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 и фольклора</w:t>
            </w:r>
          </w:p>
        </w:tc>
        <w:tc>
          <w:tcPr>
            <w:tcW w:w="5953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Речевой тренинг: игры игровые упражнения, которые способствуют развитию всех компонентов речи;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Просмотр и обсуждение</w:t>
            </w: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мультфильмов, видеофильмов, телепередач;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Чтение и обсуждение</w:t>
            </w: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произведений разных жанров, чтение, рассматривание и обсуждение познавательных и художественных книг, детских иллюстрированных энциклопедий;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Общение и взаимодействие </w:t>
            </w:r>
            <w:proofErr w:type="gram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сверстниками.</w:t>
            </w:r>
          </w:p>
        </w:tc>
      </w:tr>
      <w:tr w:rsidR="00185D1C" w:rsidRPr="00562DAA" w:rsidTr="009B74CB">
        <w:trPr>
          <w:jc w:val="center"/>
        </w:trPr>
        <w:tc>
          <w:tcPr>
            <w:tcW w:w="1951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Художест-венно-эстетическая</w:t>
            </w:r>
            <w:proofErr w:type="spellEnd"/>
          </w:p>
        </w:tc>
        <w:tc>
          <w:tcPr>
            <w:tcW w:w="2126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рисование, лепка, аппликация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Музыкально-художествен-ная</w:t>
            </w:r>
            <w:proofErr w:type="spellEnd"/>
          </w:p>
        </w:tc>
        <w:tc>
          <w:tcPr>
            <w:tcW w:w="5953" w:type="dxa"/>
          </w:tcPr>
          <w:p w:rsidR="00185D1C" w:rsidRPr="00562DAA" w:rsidRDefault="00185D1C" w:rsidP="009B74C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предоставляет детям условия для использования и применения знаний и умений: 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изготовление</w:t>
            </w:r>
            <w:r w:rsidRPr="005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      </w:r>
          </w:p>
          <w:p w:rsidR="00185D1C" w:rsidRPr="00562DAA" w:rsidRDefault="00185D1C" w:rsidP="009B74C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оформление выставок работ народных мастеров,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природы;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рассматривание репродукций картин, иллюстраций.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• </w:t>
            </w:r>
            <w:proofErr w:type="spell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(пение, танцы), игра на детских музыкальных инструментах (бубен, барабан, колокольчик и пр.), слушание музыки.</w:t>
            </w:r>
          </w:p>
        </w:tc>
      </w:tr>
      <w:tr w:rsidR="00185D1C" w:rsidRPr="00562DAA" w:rsidTr="009B74CB">
        <w:trPr>
          <w:jc w:val="center"/>
        </w:trPr>
        <w:tc>
          <w:tcPr>
            <w:tcW w:w="1951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proofErr w:type="gramEnd"/>
            <w:r w:rsidRPr="00562DAA">
              <w:rPr>
                <w:rFonts w:ascii="Times New Roman" w:hAnsi="Times New Roman" w:cs="Times New Roman"/>
                <w:sz w:val="28"/>
                <w:szCs w:val="28"/>
              </w:rPr>
              <w:t xml:space="preserve"> (овладение основными движениями) формы активности ребенка</w:t>
            </w:r>
          </w:p>
        </w:tc>
        <w:tc>
          <w:tcPr>
            <w:tcW w:w="5953" w:type="dxa"/>
          </w:tcPr>
          <w:p w:rsidR="00185D1C" w:rsidRPr="00562DAA" w:rsidRDefault="00185D1C" w:rsidP="009B74C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Подвижные игры, игры на свежем воздухе, спортивные игры и занятия (катание на санках, лыжах)</w:t>
            </w:r>
          </w:p>
          <w:p w:rsidR="00185D1C" w:rsidRPr="00562DAA" w:rsidRDefault="00185D1C" w:rsidP="009B74C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DAA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мероприятий, направленных на сбережение здоровья воспитанников.</w:t>
            </w:r>
          </w:p>
          <w:p w:rsidR="00185D1C" w:rsidRPr="00562DAA" w:rsidRDefault="00185D1C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E057E" w:rsidRPr="004B1D68" w:rsidRDefault="00966DCD" w:rsidP="001E05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1E057E" w:rsidRPr="004B1D6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РАЗДЕЛ </w:t>
      </w:r>
    </w:p>
    <w:p w:rsidR="00966DCD" w:rsidRDefault="00966DCD" w:rsidP="00966D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66DCD" w:rsidRPr="004B7BE3" w:rsidRDefault="00966DCD" w:rsidP="00966DCD">
      <w:pPr>
        <w:pStyle w:val="a8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Программно-методическое обеспечение  образовательного процесса в старшей группе.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1"/>
        <w:gridCol w:w="7427"/>
      </w:tblGrid>
      <w:tr w:rsidR="00966DCD" w:rsidRPr="00562DAA" w:rsidTr="009B74CB">
        <w:trPr>
          <w:jc w:val="center"/>
        </w:trPr>
        <w:tc>
          <w:tcPr>
            <w:tcW w:w="2381" w:type="dxa"/>
          </w:tcPr>
          <w:p w:rsidR="00966DCD" w:rsidRPr="002960F4" w:rsidRDefault="00966DCD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427" w:type="dxa"/>
          </w:tcPr>
          <w:p w:rsidR="00966DCD" w:rsidRPr="002960F4" w:rsidRDefault="00966DCD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966DCD" w:rsidRPr="00562DAA" w:rsidTr="009B74CB">
        <w:trPr>
          <w:jc w:val="center"/>
        </w:trPr>
        <w:tc>
          <w:tcPr>
            <w:tcW w:w="2381" w:type="dxa"/>
          </w:tcPr>
          <w:p w:rsidR="00966DCD" w:rsidRPr="002960F4" w:rsidRDefault="00966DCD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коммуникативноеразвитие</w:t>
            </w:r>
            <w:proofErr w:type="spellEnd"/>
          </w:p>
        </w:tc>
        <w:tc>
          <w:tcPr>
            <w:tcW w:w="7427" w:type="dxa"/>
          </w:tcPr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Губанова А.Ф., Развитие игровой деятельности в старшей группе, М.: изд. «Мозаик</w:t>
            </w:r>
            <w:proofErr w:type="gram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синтез», 2009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Губанова А.Ф., Развитие игровой деятельности в подготовительной группе, М.: изд. «Мозаик</w:t>
            </w:r>
            <w:proofErr w:type="gram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синтез», 2009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М.Д., Театрализованные занятия в детском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М.: изд. «Сфера» 2005 г.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О.А., Развитие игровой деятельности ребенка (обзор программ дошкольного образования). М.: изд. «Сфера»2009г.  </w:t>
            </w:r>
          </w:p>
          <w:p w:rsidR="00966DCD" w:rsidRPr="002960F4" w:rsidRDefault="00966DCD" w:rsidP="009B74C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Конструирование и ручной труд в детском саду.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Пособие для воспитателей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. – М: Просвещение, 1990.</w:t>
            </w:r>
          </w:p>
          <w:p w:rsidR="00966DCD" w:rsidRDefault="00966DCD" w:rsidP="009B74C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ручной труд в детском саду: Программа и конспекты занятий/ </w:t>
            </w:r>
            <w:proofErr w:type="spell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Л.В. М., 2007.</w:t>
            </w:r>
          </w:p>
          <w:p w:rsidR="00966DCD" w:rsidRPr="002960F4" w:rsidRDefault="00966DCD" w:rsidP="009B74C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Занятия по конструированию из строительного материала /</w:t>
            </w:r>
            <w:proofErr w:type="spell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Л.В.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2006.</w:t>
            </w:r>
          </w:p>
          <w:p w:rsidR="00966DCD" w:rsidRPr="002960F4" w:rsidRDefault="007E5D6F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Творим и мастерим. Ручной труд в детском саду и дома. Для занятий с детьми 4-7 лет" w:history="1">
              <w:r w:rsidR="00966DCD" w:rsidRPr="002960F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Творим и мастерим. Ручной труд в детском саду и дома. Для занятий с детьми 4-7 лет</w:t>
              </w:r>
            </w:hyperlink>
            <w:r w:rsidR="00966DCD" w:rsidRPr="00296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66D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8" w:tooltip="Л. В. Куцакова" w:history="1">
              <w:proofErr w:type="spellStart"/>
              <w:r w:rsidR="00966DCD" w:rsidRPr="002960F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Л.В.Куцакова</w:t>
              </w:r>
              <w:proofErr w:type="spellEnd"/>
            </w:hyperlink>
            <w:r w:rsidR="00966DCD" w:rsidRPr="002960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</w:p>
          <w:p w:rsidR="00966DCD" w:rsidRPr="002960F4" w:rsidRDefault="00AE144B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D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>Коварный огонь</w:t>
            </w:r>
            <w:proofErr w:type="gramStart"/>
            <w:r w:rsidR="00966DC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  <w:r w:rsidR="00966D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>Что делать, если...</w:t>
            </w:r>
            <w:r w:rsidR="00966D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, М., </w:t>
            </w:r>
            <w:r w:rsidR="00966D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>Карапуз</w:t>
            </w:r>
            <w:r w:rsidR="00966D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6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DCD" w:rsidRPr="002960F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Внимание, дорога!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Серия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Что делать, если...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, 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Карапуз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Опасные предметы</w:t>
            </w:r>
            <w:proofErr w:type="gram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Что делать, если...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, 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Карапуз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О. Полякова «Я - пожарный!». 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Малыш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2010.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Сибирев</w:t>
            </w:r>
            <w:proofErr w:type="spell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«01 Пароль отважных» - 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Малыш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2014.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Т. Федорова «Чтоб не ссориться с огнем!» - 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, 2014.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Т.А. Шорыгина «Осторожные сказки» - 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, 2013.</w:t>
            </w:r>
          </w:p>
        </w:tc>
      </w:tr>
      <w:tr w:rsidR="00966DCD" w:rsidRPr="00562DAA" w:rsidTr="009B74CB">
        <w:trPr>
          <w:jc w:val="center"/>
        </w:trPr>
        <w:tc>
          <w:tcPr>
            <w:tcW w:w="2381" w:type="dxa"/>
          </w:tcPr>
          <w:p w:rsidR="00966DCD" w:rsidRPr="002960F4" w:rsidRDefault="00966DCD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966DCD" w:rsidRPr="002960F4" w:rsidRDefault="00966DCD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7427" w:type="dxa"/>
          </w:tcPr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Дыбина</w:t>
            </w:r>
            <w:proofErr w:type="spellEnd"/>
            <w:r w:rsidRPr="0029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О.В., Рахманова Н.П., Щетинина В.В. </w:t>
            </w:r>
            <w:proofErr w:type="gramStart"/>
            <w:r w:rsidRPr="0029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Неизведанное</w:t>
            </w:r>
            <w:proofErr w:type="gramEnd"/>
            <w:r w:rsidRPr="0029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рядом. Занимательные опыты и эксперименты для дошкольников. - М., ТЦ Сфера, 2005.</w:t>
            </w:r>
          </w:p>
          <w:p w:rsidR="00966DCD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Локтионова</w:t>
            </w:r>
            <w:proofErr w:type="spellEnd"/>
            <w:r w:rsidRPr="0029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З.А., </w:t>
            </w:r>
            <w:proofErr w:type="spellStart"/>
            <w:r w:rsidRPr="0029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Варыгина</w:t>
            </w:r>
            <w:proofErr w:type="spellEnd"/>
            <w:r w:rsidRPr="0029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 </w:t>
            </w:r>
            <w:proofErr w:type="spellStart"/>
            <w:r w:rsidRPr="0029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Поисково</w:t>
            </w:r>
            <w:proofErr w:type="spellEnd"/>
            <w:r w:rsidRPr="0029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познавательная работа в детском саду // Методист. 2006. №8. С.60-64.</w:t>
            </w:r>
          </w:p>
          <w:p w:rsidR="00AE144B" w:rsidRPr="00AE144B" w:rsidRDefault="00AE144B" w:rsidP="00AE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44B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с предметным и социальным окружением» О. В. </w:t>
            </w:r>
            <w:proofErr w:type="spellStart"/>
            <w:r w:rsidRPr="00AE144B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AE14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144B" w:rsidRPr="002960F4" w:rsidRDefault="00AE144B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 воспитание. 2004 - № 8 - с. 29 - 33.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Рыжов Н.А. Не просто сказки. Экологические рассказы, сказки, и праздники. Москва. Изд. «</w:t>
            </w:r>
            <w:proofErr w:type="spell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Линка-пресс</w:t>
            </w:r>
            <w:proofErr w:type="spell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» 2002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Сигимова</w:t>
            </w:r>
            <w:proofErr w:type="spell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М.Н. Загадки мира животных. Учебно-методическое пособие для воспитателей детских садов. Новосибирск. </w:t>
            </w:r>
            <w:proofErr w:type="spell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  <w:proofErr w:type="spell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2005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Л.В. Нравственно-трудовое воспитание в детском саду. Для работы с детьми 3-7 лет. Пособие для педагогов дошкольных учреждений. – М.: Мозаика-Синтез, 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DCD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Воспитание и обучение детей в старшей группе детского сада</w:t>
            </w:r>
            <w:proofErr w:type="gram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\ П</w:t>
            </w:r>
            <w:proofErr w:type="gram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од ред. О.А. </w:t>
            </w:r>
            <w:proofErr w:type="spell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Соломенниковой</w:t>
            </w:r>
            <w:proofErr w:type="spell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. - М.: МОЗАИКА-СИНТЕЗ,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44B" w:rsidRPr="002960F4" w:rsidRDefault="00AE144B" w:rsidP="00AE144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"Раз - ступенька, два - ступенька..." для детей 5-6</w:t>
            </w:r>
            <w:r w:rsidRPr="00AE1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Н.П. Холина</w:t>
            </w:r>
          </w:p>
        </w:tc>
      </w:tr>
      <w:tr w:rsidR="00966DCD" w:rsidRPr="00562DAA" w:rsidTr="009B74CB">
        <w:trPr>
          <w:jc w:val="center"/>
        </w:trPr>
        <w:tc>
          <w:tcPr>
            <w:tcW w:w="2381" w:type="dxa"/>
          </w:tcPr>
          <w:p w:rsidR="00966DCD" w:rsidRPr="002960F4" w:rsidRDefault="00966DCD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427" w:type="dxa"/>
          </w:tcPr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Л.В. Картотека артикуляционной и дыхательной гимнастики, массажа и </w:t>
            </w:r>
            <w:proofErr w:type="spell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– СПб</w:t>
            </w:r>
            <w:proofErr w:type="gram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Детство-Пресс, 2013.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Комарова Л.А. Автоматизация звука в игровых упражнениях альбом в 5-ти частях – М.: «Гном», 2013.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Комарова Л.А. Комплект пособий по автоматизации звуков – М.: «Гном», 2013.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С.В. Автоматизация свистящих звуков, шипящих звуков, сонорных звуков альбом в 4-х частях – М.: «Гном», 2013.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Максаков А.И. Учите, играя – М.: Просвещение, 1979.</w:t>
            </w:r>
          </w:p>
          <w:p w:rsidR="00AE144B" w:rsidRPr="00AE144B" w:rsidRDefault="00AE144B" w:rsidP="00AE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44B">
              <w:rPr>
                <w:rFonts w:ascii="Times New Roman" w:hAnsi="Times New Roman" w:cs="Times New Roman"/>
                <w:sz w:val="28"/>
                <w:szCs w:val="28"/>
              </w:rPr>
              <w:t xml:space="preserve">«Обучение дошкольников грамоте» Н. С. </w:t>
            </w:r>
            <w:proofErr w:type="spellStart"/>
            <w:r w:rsidRPr="00AE144B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Pr="00AE14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144B" w:rsidRPr="00AE144B" w:rsidRDefault="00AE144B" w:rsidP="00AE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44B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 в детском саду» В. В. </w:t>
            </w:r>
            <w:proofErr w:type="spellStart"/>
            <w:r w:rsidRPr="00AE144B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AE14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144B" w:rsidRPr="00AE144B" w:rsidRDefault="00AE144B" w:rsidP="00AE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44B"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дошкольного возраста» О. О. Ушакова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DCD" w:rsidRPr="00562DAA" w:rsidTr="009B74CB">
        <w:trPr>
          <w:jc w:val="center"/>
        </w:trPr>
        <w:tc>
          <w:tcPr>
            <w:tcW w:w="2381" w:type="dxa"/>
          </w:tcPr>
          <w:p w:rsidR="00966DCD" w:rsidRPr="002960F4" w:rsidRDefault="00966DCD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</w:t>
            </w:r>
          </w:p>
          <w:p w:rsidR="00966DCD" w:rsidRPr="002960F4" w:rsidRDefault="00966DCD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7427" w:type="dxa"/>
          </w:tcPr>
          <w:p w:rsidR="00966DCD" w:rsidRPr="002960F4" w:rsidRDefault="00966DCD" w:rsidP="009B74C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А.П.Аверьянова Изобразительная деятельность в детском саду.- Москва: Мозаика-Синтез, 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66DCD" w:rsidRPr="002960F4" w:rsidRDefault="00966DCD" w:rsidP="009B74C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З.А.Боготеева</w:t>
            </w:r>
            <w:proofErr w:type="spell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Чудесные поделки из бумаги.- Москва: Просвещение, 1992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66DCD" w:rsidRPr="002960F4" w:rsidRDefault="00966DCD" w:rsidP="009B74C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И.Черныш Поделки и природного материала.- Москва: Аст-Пресс,1999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66DCD" w:rsidRPr="002960F4" w:rsidRDefault="00966DCD" w:rsidP="009B74C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Н.Васина Бумажная симфония.- Москва: Айрис-Пресс, 2010г.</w:t>
            </w:r>
          </w:p>
          <w:p w:rsidR="00966DCD" w:rsidRPr="002960F4" w:rsidRDefault="00966DCD" w:rsidP="009B74C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proofErr w:type="gram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Васина</w:t>
            </w:r>
            <w:proofErr w:type="gram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Волшебный картон.- Москва: Айрис-Пресс, 2013г.</w:t>
            </w:r>
          </w:p>
          <w:p w:rsidR="00966DCD" w:rsidRPr="002960F4" w:rsidRDefault="00966DCD" w:rsidP="009B74C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Н.В.Дубровская Аппликация из гофрировано бумаги.- Санкт-Петербург: Детство-Пресс, 2009г.</w:t>
            </w:r>
          </w:p>
          <w:p w:rsidR="00966DCD" w:rsidRPr="002960F4" w:rsidRDefault="00966DCD" w:rsidP="009B74CB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И.М.Петрова Объемная аппликация.- </w:t>
            </w:r>
            <w:proofErr w:type="spellStart"/>
            <w:proofErr w:type="gramStart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spellEnd"/>
            <w:proofErr w:type="gramEnd"/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: Детство-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Пресс, 2004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 xml:space="preserve">Игры – забавы по развитию мелкой моторики у детей. - О.Н. Громова, Т.А. Прокопенко, М., 2000 </w:t>
            </w:r>
          </w:p>
          <w:p w:rsidR="0017656B" w:rsidRPr="009D297E" w:rsidRDefault="0017656B" w:rsidP="00176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Комарова Т. С. «Занятия по изобразительной деятельности в средней группе детского сада». Конспекты занятий. — М.: Мозаика-Синтез, 2007-2010.</w:t>
            </w:r>
          </w:p>
          <w:p w:rsidR="0017656B" w:rsidRPr="0017656B" w:rsidRDefault="0017656B" w:rsidP="00176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56B">
              <w:rPr>
                <w:rFonts w:ascii="Times New Roman" w:hAnsi="Times New Roman" w:cs="Times New Roman"/>
                <w:sz w:val="28"/>
                <w:szCs w:val="28"/>
              </w:rPr>
              <w:t>Комарова Т. С. «Занятия по изобразительной деятельности в старшей группе детского сада». Конспекты занятий. — М.: Мозаика-Синтез, 2010.</w:t>
            </w:r>
          </w:p>
          <w:p w:rsidR="00966DCD" w:rsidRDefault="0017656B" w:rsidP="00176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56B">
              <w:rPr>
                <w:rFonts w:ascii="Times New Roman" w:hAnsi="Times New Roman" w:cs="Times New Roman"/>
                <w:sz w:val="28"/>
                <w:szCs w:val="28"/>
              </w:rPr>
              <w:t>Комарова Т. С. «Развитие художественных способностей дошкольников». — М.: Мозаик</w:t>
            </w:r>
            <w:proofErr w:type="gramStart"/>
            <w:r w:rsidRPr="0017656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7656B">
              <w:rPr>
                <w:rFonts w:ascii="Times New Roman" w:hAnsi="Times New Roman" w:cs="Times New Roman"/>
                <w:sz w:val="28"/>
                <w:szCs w:val="28"/>
              </w:rPr>
              <w:t xml:space="preserve"> Синтез, 2013</w:t>
            </w:r>
          </w:p>
          <w:p w:rsidR="0017656B" w:rsidRPr="0017656B" w:rsidRDefault="0017656B" w:rsidP="00176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5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"Изобразительная деятельность в детском саду. Старшая </w:t>
            </w:r>
            <w:proofErr w:type="spellStart"/>
            <w:r w:rsidRPr="001765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.А.Лыкова</w:t>
            </w:r>
            <w:proofErr w:type="spellEnd"/>
            <w:r w:rsidRPr="001765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966DCD" w:rsidRPr="00562DAA" w:rsidTr="009B74CB">
        <w:trPr>
          <w:jc w:val="center"/>
        </w:trPr>
        <w:tc>
          <w:tcPr>
            <w:tcW w:w="2381" w:type="dxa"/>
          </w:tcPr>
          <w:p w:rsidR="00966DCD" w:rsidRPr="002960F4" w:rsidRDefault="00966DCD" w:rsidP="009B7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427" w:type="dxa"/>
          </w:tcPr>
          <w:p w:rsidR="00966DCD" w:rsidRPr="002960F4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Журнал «Здоровье дошкольника» № 2,3,4,5,6 – 2008 г., № 1,2,3 – 2009 г.</w:t>
            </w:r>
          </w:p>
          <w:p w:rsidR="00966DCD" w:rsidRDefault="00966DCD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4">
              <w:rPr>
                <w:rFonts w:ascii="Times New Roman" w:hAnsi="Times New Roman" w:cs="Times New Roman"/>
                <w:sz w:val="28"/>
                <w:szCs w:val="28"/>
              </w:rPr>
              <w:t>Журнал «Дошкольная педагогика» № 1,4 – 2007 г., № 1,6 – 2009 г., № 6,8 – 2010 г., № 1 – 2011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650" w:rsidRPr="00410650" w:rsidRDefault="00410650" w:rsidP="009B74CB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650">
              <w:rPr>
                <w:rFonts w:ascii="Times New Roman" w:hAnsi="Times New Roman" w:cs="Times New Roman"/>
                <w:sz w:val="28"/>
                <w:szCs w:val="28"/>
              </w:rPr>
              <w:t xml:space="preserve">«Физкультурно-оздоровительная работа в ДОУ» Е. А. </w:t>
            </w:r>
            <w:proofErr w:type="spellStart"/>
            <w:r w:rsidRPr="00410650">
              <w:rPr>
                <w:rFonts w:ascii="Times New Roman" w:hAnsi="Times New Roman" w:cs="Times New Roman"/>
                <w:sz w:val="28"/>
                <w:szCs w:val="28"/>
              </w:rPr>
              <w:t>Гальцова</w:t>
            </w:r>
            <w:proofErr w:type="spellEnd"/>
            <w:r w:rsidRPr="00410650">
              <w:rPr>
                <w:rFonts w:ascii="Times New Roman" w:hAnsi="Times New Roman" w:cs="Times New Roman"/>
                <w:sz w:val="28"/>
                <w:szCs w:val="28"/>
              </w:rPr>
              <w:t>, М. А. Павлова.</w:t>
            </w:r>
          </w:p>
        </w:tc>
      </w:tr>
    </w:tbl>
    <w:p w:rsidR="005D7D81" w:rsidRDefault="005D7D81" w:rsidP="005D7D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44BB" w:rsidRPr="000244BB" w:rsidRDefault="000244BB" w:rsidP="000244BB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4BB">
        <w:rPr>
          <w:rFonts w:ascii="Times New Roman" w:hAnsi="Times New Roman" w:cs="Times New Roman"/>
          <w:b/>
          <w:sz w:val="28"/>
          <w:szCs w:val="28"/>
        </w:rPr>
        <w:t>3.2 Примерный режим дня в старшей группе комбинированной направленности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9"/>
        <w:gridCol w:w="1792"/>
      </w:tblGrid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Приём детей, самостоятельная деятельность, игры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07:00 – 08:25 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08:25 – 08:50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игры.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08:50 - 09:00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09:00 – 09:55 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09:55 – 10:25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10:25 – 12:10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12:10 -12:25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12:25 – 12:50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Подготовка ко сну.</w:t>
            </w:r>
          </w:p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Дневной сон.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12:50 – 15:00 </w:t>
            </w:r>
          </w:p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Постепенный подъём, самостоятельная деятельность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15:00 – 15:25 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15:25 – 15:40 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Индивидуальные и подгрупповые занятия воспитателя с детьми по заданию логопеда, самостоятельная деятельность детей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15:40 – 16:00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16:00 – 16:25 </w:t>
            </w:r>
          </w:p>
        </w:tc>
      </w:tr>
      <w:tr w:rsidR="000244BB" w:rsidRPr="00562DAA" w:rsidTr="009B74CB">
        <w:trPr>
          <w:jc w:val="center"/>
        </w:trPr>
        <w:tc>
          <w:tcPr>
            <w:tcW w:w="9751" w:type="dxa"/>
            <w:gridSpan w:val="2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Прогулка в тёплую погоду после полдника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прогулке, прогулка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16:25 – 17:55 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игры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17:55 – 18:10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18:10 – 18:25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ужину, ужин 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18:25 – 18:45</w:t>
            </w:r>
          </w:p>
        </w:tc>
      </w:tr>
      <w:tr w:rsidR="000244BB" w:rsidRPr="00562DAA" w:rsidTr="009B74CB">
        <w:trPr>
          <w:jc w:val="center"/>
        </w:trPr>
        <w:tc>
          <w:tcPr>
            <w:tcW w:w="7937" w:type="dxa"/>
          </w:tcPr>
          <w:p w:rsidR="000244BB" w:rsidRPr="00753082" w:rsidRDefault="000244BB" w:rsidP="009B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игры, уход домой.</w:t>
            </w:r>
          </w:p>
        </w:tc>
        <w:tc>
          <w:tcPr>
            <w:tcW w:w="1816" w:type="dxa"/>
          </w:tcPr>
          <w:p w:rsidR="000244BB" w:rsidRPr="00753082" w:rsidRDefault="000244BB" w:rsidP="009B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082">
              <w:rPr>
                <w:rFonts w:ascii="Times New Roman" w:hAnsi="Times New Roman" w:cs="Times New Roman"/>
                <w:sz w:val="28"/>
                <w:szCs w:val="28"/>
              </w:rPr>
              <w:t xml:space="preserve">18:45 – 19:00 </w:t>
            </w:r>
          </w:p>
        </w:tc>
      </w:tr>
    </w:tbl>
    <w:p w:rsidR="000244BB" w:rsidRDefault="000244BB" w:rsidP="005D7D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44BB" w:rsidRDefault="004A33D7" w:rsidP="00024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024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4BB" w:rsidRPr="007012EC">
        <w:rPr>
          <w:rFonts w:ascii="Times New Roman" w:hAnsi="Times New Roman" w:cs="Times New Roman"/>
          <w:b/>
          <w:sz w:val="28"/>
          <w:szCs w:val="28"/>
        </w:rPr>
        <w:t>Расписание НОД СТАРШЕЙ  ГРУППЫ №</w:t>
      </w:r>
      <w:r w:rsidR="000244BB">
        <w:rPr>
          <w:rFonts w:ascii="Times New Roman" w:hAnsi="Times New Roman" w:cs="Times New Roman"/>
          <w:b/>
          <w:sz w:val="28"/>
          <w:szCs w:val="28"/>
        </w:rPr>
        <w:t>8</w:t>
      </w:r>
    </w:p>
    <w:p w:rsidR="000244BB" w:rsidRPr="007012EC" w:rsidRDefault="000244BB" w:rsidP="00024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3686"/>
        <w:gridCol w:w="6344"/>
      </w:tblGrid>
      <w:tr w:rsidR="000244BB" w:rsidTr="009B74CB">
        <w:trPr>
          <w:trHeight w:val="976"/>
        </w:trPr>
        <w:tc>
          <w:tcPr>
            <w:tcW w:w="3686" w:type="dxa"/>
          </w:tcPr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344" w:type="dxa"/>
          </w:tcPr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0244BB" w:rsidTr="009B74CB">
        <w:trPr>
          <w:trHeight w:val="2348"/>
        </w:trPr>
        <w:tc>
          <w:tcPr>
            <w:tcW w:w="3686" w:type="dxa"/>
          </w:tcPr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344" w:type="dxa"/>
          </w:tcPr>
          <w:p w:rsidR="000244BB" w:rsidRDefault="000244BB" w:rsidP="000244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0244BB" w:rsidRDefault="000244BB" w:rsidP="000244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9.00.00 – 9.25</w:t>
            </w:r>
          </w:p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66D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D9266D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(Музыка)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10.20-10.45</w:t>
            </w:r>
          </w:p>
          <w:p w:rsidR="00D9266D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BB" w:rsidRDefault="000244BB" w:rsidP="009B74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BB" w:rsidTr="009B74CB">
        <w:trPr>
          <w:trHeight w:val="2298"/>
        </w:trPr>
        <w:tc>
          <w:tcPr>
            <w:tcW w:w="3686" w:type="dxa"/>
          </w:tcPr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344" w:type="dxa"/>
          </w:tcPr>
          <w:p w:rsidR="000244BB" w:rsidRDefault="000244BB" w:rsidP="000244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0244BB" w:rsidRDefault="000244BB" w:rsidP="000244B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(логопедия)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9.00.00 – 9.25</w:t>
            </w:r>
          </w:p>
          <w:p w:rsidR="000244BB" w:rsidRDefault="000244BB" w:rsidP="000244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0244BB" w:rsidRDefault="000244BB" w:rsidP="000244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(Лепка/аппликация)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9.35 – 9.55</w:t>
            </w:r>
          </w:p>
          <w:p w:rsidR="000244BB" w:rsidRDefault="000244BB" w:rsidP="000244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                 </w:t>
            </w:r>
            <w:r w:rsidR="00D9266D">
              <w:rPr>
                <w:rFonts w:ascii="Times New Roman" w:hAnsi="Times New Roman" w:cs="Times New Roman"/>
                <w:sz w:val="28"/>
                <w:szCs w:val="28"/>
              </w:rPr>
              <w:t>10.20- 10.45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44BB" w:rsidRDefault="000244BB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BB" w:rsidTr="009B74CB">
        <w:trPr>
          <w:trHeight w:val="2403"/>
        </w:trPr>
        <w:tc>
          <w:tcPr>
            <w:tcW w:w="3686" w:type="dxa"/>
          </w:tcPr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344" w:type="dxa"/>
          </w:tcPr>
          <w:p w:rsidR="00D9266D" w:rsidRDefault="000244BB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66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0244BB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(ФЭМП)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0244BB">
              <w:rPr>
                <w:rFonts w:ascii="Times New Roman" w:hAnsi="Times New Roman" w:cs="Times New Roman"/>
                <w:sz w:val="28"/>
                <w:szCs w:val="28"/>
              </w:rPr>
              <w:t xml:space="preserve">9.00 – 9.25 </w:t>
            </w:r>
          </w:p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9.35 – 9.55</w:t>
            </w:r>
          </w:p>
          <w:p w:rsidR="00D9266D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D9266D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(Музыка)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10.20-10.45</w:t>
            </w:r>
          </w:p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BB" w:rsidTr="009B74CB">
        <w:trPr>
          <w:trHeight w:val="2368"/>
        </w:trPr>
        <w:tc>
          <w:tcPr>
            <w:tcW w:w="3686" w:type="dxa"/>
          </w:tcPr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6344" w:type="dxa"/>
          </w:tcPr>
          <w:p w:rsidR="00D9266D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0244BB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(Логопедия)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24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44BB" w:rsidRPr="002D60E9">
              <w:rPr>
                <w:rFonts w:ascii="Times New Roman" w:hAnsi="Times New Roman" w:cs="Times New Roman"/>
                <w:sz w:val="28"/>
                <w:szCs w:val="28"/>
              </w:rPr>
              <w:t>9.00 -</w:t>
            </w:r>
            <w:r w:rsidR="00024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4BB" w:rsidRPr="002D60E9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  <w:p w:rsidR="000244BB" w:rsidRPr="002D60E9" w:rsidRDefault="00D9266D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                     </w:t>
            </w:r>
            <w:r w:rsidR="000244BB">
              <w:rPr>
                <w:rFonts w:ascii="Times New Roman" w:hAnsi="Times New Roman" w:cs="Times New Roman"/>
                <w:sz w:val="28"/>
                <w:szCs w:val="28"/>
              </w:rPr>
              <w:t>9.35 – 9.55</w:t>
            </w:r>
          </w:p>
        </w:tc>
      </w:tr>
      <w:tr w:rsidR="000244BB" w:rsidTr="009B74CB">
        <w:trPr>
          <w:trHeight w:val="2242"/>
        </w:trPr>
        <w:tc>
          <w:tcPr>
            <w:tcW w:w="3686" w:type="dxa"/>
          </w:tcPr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344" w:type="dxa"/>
          </w:tcPr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="00D926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0244BB" w:rsidRDefault="000244BB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6F7"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9.35 – 9.55 </w:t>
            </w:r>
          </w:p>
          <w:p w:rsidR="000244BB" w:rsidRPr="00192665" w:rsidRDefault="000244BB" w:rsidP="00D9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4BB" w:rsidRDefault="000244BB" w:rsidP="005D7D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33D7" w:rsidRPr="002F5A6E" w:rsidRDefault="004A33D7" w:rsidP="004A33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Pr="002F5A6E">
        <w:rPr>
          <w:rFonts w:ascii="Times New Roman" w:hAnsi="Times New Roman" w:cs="Times New Roman"/>
          <w:b/>
          <w:sz w:val="28"/>
          <w:szCs w:val="28"/>
        </w:rPr>
        <w:t>Организация двигательного режима в ДОУ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3"/>
        <w:gridCol w:w="1734"/>
        <w:gridCol w:w="1411"/>
        <w:gridCol w:w="1354"/>
        <w:gridCol w:w="1506"/>
        <w:gridCol w:w="1506"/>
      </w:tblGrid>
      <w:tr w:rsidR="004A33D7" w:rsidRPr="002F5A6E" w:rsidTr="00807804">
        <w:trPr>
          <w:trHeight w:val="134"/>
          <w:jc w:val="center"/>
        </w:trPr>
        <w:tc>
          <w:tcPr>
            <w:tcW w:w="3472" w:type="dxa"/>
            <w:vMerge w:val="restart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45" w:type="dxa"/>
            <w:vMerge w:val="restart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5777" w:type="dxa"/>
            <w:gridSpan w:val="4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длительность занятий (</w:t>
            </w:r>
            <w:proofErr w:type="gramStart"/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мин.)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зависимости от возраста детей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Merge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3–4 года </w:t>
            </w:r>
          </w:p>
        </w:tc>
        <w:tc>
          <w:tcPr>
            <w:tcW w:w="1354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4–5 лет 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5–6 лет 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6–7 лет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 w:val="restart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1411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2 раза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4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/>
          </w:tcPr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1411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4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 w:val="restart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режиме дня</w:t>
            </w: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а) утренняя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(по желанию</w:t>
            </w:r>
            <w:proofErr w:type="gramEnd"/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</w:p>
        </w:tc>
        <w:tc>
          <w:tcPr>
            <w:tcW w:w="1411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5–6</w:t>
            </w:r>
          </w:p>
        </w:tc>
        <w:tc>
          <w:tcPr>
            <w:tcW w:w="1354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6–8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spellEnd"/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8–10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/>
          </w:tcPr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б) подвижные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спортивные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игры и </w:t>
            </w:r>
            <w:proofErr w:type="spell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proofErr w:type="gram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 про-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гулке</w:t>
            </w:r>
            <w:proofErr w:type="spellEnd"/>
          </w:p>
        </w:tc>
        <w:tc>
          <w:tcPr>
            <w:tcW w:w="1411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2 раза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(утром</w:t>
            </w:r>
            <w:proofErr w:type="gramEnd"/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и вечером)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15–20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15–20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  <w:proofErr w:type="gramEnd"/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  <w:proofErr w:type="gramEnd"/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25–30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  <w:proofErr w:type="gramEnd"/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30–40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/>
          </w:tcPr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proofErr w:type="spellEnd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тминутки</w:t>
            </w:r>
            <w:proofErr w:type="spellEnd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proofErr w:type="gramEnd"/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середине ста-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тического</w:t>
            </w:r>
            <w:proofErr w:type="spellEnd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 занятия)</w:t>
            </w:r>
            <w:proofErr w:type="gramEnd"/>
          </w:p>
        </w:tc>
        <w:tc>
          <w:tcPr>
            <w:tcW w:w="1411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1–3 ежедневно в зависимости от вида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содержания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1–3 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 в зависимости от вида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содержания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4A33D7" w:rsidRPr="002F5A6E" w:rsidTr="00807804">
        <w:trPr>
          <w:trHeight w:val="696"/>
          <w:jc w:val="center"/>
        </w:trPr>
        <w:tc>
          <w:tcPr>
            <w:tcW w:w="3472" w:type="dxa"/>
            <w:vMerge w:val="restart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Активный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proofErr w:type="gram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физкультур-ный</w:t>
            </w:r>
            <w:proofErr w:type="spellEnd"/>
            <w:proofErr w:type="gramEnd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 досуг</w:t>
            </w:r>
          </w:p>
        </w:tc>
        <w:tc>
          <w:tcPr>
            <w:tcW w:w="1411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в месяц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4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25–30</w:t>
            </w:r>
          </w:p>
        </w:tc>
        <w:tc>
          <w:tcPr>
            <w:tcW w:w="1506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/>
          </w:tcPr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б) физкультур-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1411" w:type="dxa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до 60 мин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/>
          </w:tcPr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в) день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5777" w:type="dxa"/>
            <w:gridSpan w:val="4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 раз</w:t>
            </w:r>
          </w:p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в квартал</w:t>
            </w:r>
          </w:p>
        </w:tc>
      </w:tr>
      <w:tr w:rsidR="004A33D7" w:rsidRPr="002F5A6E" w:rsidTr="00807804">
        <w:trPr>
          <w:trHeight w:val="134"/>
          <w:jc w:val="center"/>
        </w:trPr>
        <w:tc>
          <w:tcPr>
            <w:tcW w:w="3472" w:type="dxa"/>
            <w:vMerge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г) декада здоровья</w:t>
            </w:r>
          </w:p>
        </w:tc>
        <w:tc>
          <w:tcPr>
            <w:tcW w:w="5777" w:type="dxa"/>
            <w:gridSpan w:val="4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 (октябрь)</w:t>
            </w:r>
          </w:p>
        </w:tc>
      </w:tr>
      <w:tr w:rsidR="004A33D7" w:rsidRPr="002F5A6E" w:rsidTr="00807804">
        <w:trPr>
          <w:trHeight w:val="1642"/>
          <w:jc w:val="center"/>
        </w:trPr>
        <w:tc>
          <w:tcPr>
            <w:tcW w:w="3472" w:type="dxa"/>
            <w:vMerge w:val="restart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тельное </w:t>
            </w:r>
            <w:proofErr w:type="spell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proofErr w:type="spellEnd"/>
            <w:proofErr w:type="gramEnd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но-игрового</w:t>
            </w:r>
            <w:proofErr w:type="spellEnd"/>
            <w:proofErr w:type="gramEnd"/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5777" w:type="dxa"/>
            <w:gridSpan w:val="4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4A33D7" w:rsidRPr="007C0D5B" w:rsidTr="00807804">
        <w:trPr>
          <w:trHeight w:val="134"/>
          <w:jc w:val="center"/>
        </w:trPr>
        <w:tc>
          <w:tcPr>
            <w:tcW w:w="3472" w:type="dxa"/>
            <w:vMerge/>
          </w:tcPr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</w:tcPr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тельные под-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вижные</w:t>
            </w:r>
            <w:proofErr w:type="spellEnd"/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4A33D7" w:rsidRPr="002F5A6E" w:rsidRDefault="004A33D7" w:rsidP="009B7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  <w:p w:rsidR="004A33D7" w:rsidRPr="002F5A6E" w:rsidRDefault="004A33D7" w:rsidP="009B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5777" w:type="dxa"/>
            <w:gridSpan w:val="4"/>
          </w:tcPr>
          <w:p w:rsidR="004A33D7" w:rsidRPr="002F5A6E" w:rsidRDefault="004A33D7" w:rsidP="009B74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</w:tbl>
    <w:p w:rsidR="005D7D81" w:rsidRDefault="005D7D81" w:rsidP="005D7D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33D7" w:rsidRDefault="004A33D7" w:rsidP="004A3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1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b/>
        </w:rPr>
        <w:t xml:space="preserve"> </w:t>
      </w:r>
      <w:r w:rsidRPr="005448C7">
        <w:rPr>
          <w:rFonts w:ascii="Times New Roman" w:hAnsi="Times New Roman" w:cs="Times New Roman"/>
          <w:b/>
          <w:sz w:val="28"/>
          <w:szCs w:val="28"/>
        </w:rPr>
        <w:t>Предметно-развивающая</w:t>
      </w:r>
      <w:r>
        <w:rPr>
          <w:rFonts w:ascii="Times New Roman" w:hAnsi="Times New Roman" w:cs="Times New Roman"/>
          <w:b/>
          <w:sz w:val="28"/>
          <w:szCs w:val="28"/>
        </w:rPr>
        <w:t>, игровая среда в группе старшего возраста.</w:t>
      </w:r>
    </w:p>
    <w:p w:rsidR="004A33D7" w:rsidRDefault="004A33D7" w:rsidP="004A33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3544"/>
        <w:gridCol w:w="6486"/>
      </w:tblGrid>
      <w:tr w:rsidR="004A33D7" w:rsidTr="009B74CB">
        <w:tc>
          <w:tcPr>
            <w:tcW w:w="3544" w:type="dxa"/>
          </w:tcPr>
          <w:p w:rsidR="004A33D7" w:rsidRDefault="004A33D7" w:rsidP="009B74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486" w:type="dxa"/>
          </w:tcPr>
          <w:p w:rsidR="004A33D7" w:rsidRDefault="004A33D7" w:rsidP="009B74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предметно-развивающей, игровой среды.</w:t>
            </w:r>
          </w:p>
        </w:tc>
      </w:tr>
      <w:tr w:rsidR="004A33D7" w:rsidTr="009B74CB">
        <w:tc>
          <w:tcPr>
            <w:tcW w:w="3544" w:type="dxa"/>
          </w:tcPr>
          <w:p w:rsidR="004A33D7" w:rsidRPr="00807804" w:rsidRDefault="004A33D7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4">
              <w:rPr>
                <w:rFonts w:ascii="Times New Roman" w:hAnsi="Times New Roman" w:cs="Times New Roman"/>
                <w:sz w:val="28"/>
                <w:szCs w:val="28"/>
              </w:rPr>
              <w:t xml:space="preserve">1.Сюжетно - </w:t>
            </w:r>
            <w:proofErr w:type="spellStart"/>
            <w:r w:rsidRPr="00807804">
              <w:rPr>
                <w:rFonts w:ascii="Times New Roman" w:hAnsi="Times New Roman" w:cs="Times New Roman"/>
                <w:sz w:val="28"/>
                <w:szCs w:val="28"/>
              </w:rPr>
              <w:t>отобразительная</w:t>
            </w:r>
            <w:proofErr w:type="spellEnd"/>
            <w:r w:rsidRPr="0080780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деятельность: Сюжетно – образные игрушки, кукольный уголок, игровое оборудование для сюжетно-ролевых игр</w:t>
            </w:r>
          </w:p>
        </w:tc>
        <w:tc>
          <w:tcPr>
            <w:tcW w:w="6486" w:type="dxa"/>
          </w:tcPr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8C7">
              <w:rPr>
                <w:rFonts w:ascii="Times New Roman" w:hAnsi="Times New Roman" w:cs="Times New Roman"/>
                <w:sz w:val="28"/>
                <w:szCs w:val="28"/>
              </w:rPr>
              <w:t>Кукольный уголок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гостиная комната (для игровых действий, игры с куклами): стол стулья, мягкая мебель, кухонная мебель, деревянная кроватка для кукол, коляски для кукол.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Атрибутика для создания интерьера: полный сервиз столовой и чайной посуды, соразмерной по величине кукол, пластмассовые вазочки, телефон. Куклы: кукла 40 – 50 см, с подвижными частями тела; имитирующая ребенка – младенца (голыш); дидактическая кукла с полным набором верхней одежды и белья. 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расположен рядом с кукольным уголком. Уголок наполнен аксессуарами сказочных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персонажей, шапочки, элементы профессиональной одежды, различные платья, юбки, фартучки, кофточки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косынки, военная форма. Уголок наполняется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Парикмахерская. В уголке находятся: расчески, щетки, фартучки, игрушечные наборы для парикмахерских. 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Спальня (Для игровых действий, игры с куклами).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спальне стоят кроватки с постельными принадлежностями по размеру кроватки (матрац, простыня, одеяло, подушка, наволочка, пододеяльник, покрывало. </w:t>
            </w:r>
            <w:proofErr w:type="gramEnd"/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Кухня (Для игровых действий, игры с куклами): кухонный стол, стулья, кран, плита, шкаф для посуды, набор кухонной посуды, элементы домашней посуды, набор овощей и фруктов.</w:t>
            </w:r>
            <w:proofErr w:type="gramEnd"/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Магазин: баночки, бутылочки маленьких размеров из пластика, муляжи продуктов (булочки, пирожки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сумочки, наборы овощей и фруктов, кассы, фартуки для продавцов, напечатанные деньги, счеты, дисконтные карты (истекший срок действия).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Поликлиника: профессиональная одежда с символом (медицина, красный крест), фонендоскоп, градусник, можно тематический набор, ширма «Аптека», головные уборы медицинские, пустые коробочки из под таблеток. </w:t>
            </w:r>
            <w:proofErr w:type="gramEnd"/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Гараж: различные машины, набор инструментов: гаечный ключ, молоточек, отвертки, пила, ножовка, гаечные ключи</w:t>
            </w:r>
            <w:proofErr w:type="gramEnd"/>
          </w:p>
          <w:p w:rsidR="00807804" w:rsidRDefault="00807804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3D7" w:rsidRPr="005448C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3D7" w:rsidTr="009B74CB">
        <w:tc>
          <w:tcPr>
            <w:tcW w:w="3544" w:type="dxa"/>
          </w:tcPr>
          <w:p w:rsidR="00807804" w:rsidRDefault="00807804" w:rsidP="009B74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3D7" w:rsidRPr="00807804" w:rsidRDefault="004A33D7" w:rsidP="009B74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4">
              <w:rPr>
                <w:rFonts w:ascii="Times New Roman" w:hAnsi="Times New Roman" w:cs="Times New Roman"/>
                <w:sz w:val="28"/>
                <w:szCs w:val="28"/>
              </w:rPr>
              <w:t>2.Познавательно-отобразительная деятельность</w:t>
            </w:r>
          </w:p>
        </w:tc>
        <w:tc>
          <w:tcPr>
            <w:tcW w:w="6486" w:type="dxa"/>
          </w:tcPr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59B">
              <w:rPr>
                <w:rFonts w:ascii="Times New Roman" w:hAnsi="Times New Roman" w:cs="Times New Roman"/>
                <w:sz w:val="28"/>
                <w:szCs w:val="28"/>
              </w:rPr>
              <w:t>Напольный конструктор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(крупный строительный материал). К нему для обыгрывания: крупные транспортные игрушки – автомобили грузовые, легковые, автобусы, фигурки диких и домашних животных.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конструктор (мелкий строительный материал ЛЕГО). К нему для обыгрывания: мелкие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транспортные игрушки и сюжетные фигурки.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экспериментирования: сочки, формочки для замораживания, различные емкости для разливания и переливания воды, лодочки, камешки (тяжелый – тонет, легкий – не тонет) ит.д. </w:t>
            </w:r>
            <w:proofErr w:type="gramEnd"/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природы: картины – пейзажи по временам года; цветы с характерным выделением листа, стебля, цветка; широколистные, с плотной поверхностью листа,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обильноцветущие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(фикус, бегония, бальзамин, герань).</w:t>
            </w:r>
            <w:proofErr w:type="gramEnd"/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уголок. 3-4 экземпляра одинаковых по сюжету книг (по программе, любимые) в толстом переплете</w:t>
            </w:r>
            <w:r w:rsidR="00647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Иллюстрации;</w:t>
            </w:r>
          </w:p>
          <w:p w:rsidR="004A33D7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  <w:p w:rsidR="004A33D7" w:rsidRPr="0098559B" w:rsidRDefault="0064716D" w:rsidP="006471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A33D7">
              <w:rPr>
                <w:rFonts w:ascii="Times New Roman" w:hAnsi="Times New Roman" w:cs="Times New Roman"/>
                <w:sz w:val="28"/>
                <w:szCs w:val="28"/>
              </w:rPr>
              <w:t xml:space="preserve">астольный театр, театр на </w:t>
            </w:r>
            <w:proofErr w:type="spellStart"/>
            <w:r w:rsidR="004A33D7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="004A33D7">
              <w:rPr>
                <w:rFonts w:ascii="Times New Roman" w:hAnsi="Times New Roman" w:cs="Times New Roman"/>
                <w:sz w:val="28"/>
                <w:szCs w:val="28"/>
              </w:rPr>
              <w:t xml:space="preserve">, пальчиковый театр, народные игрушки; </w:t>
            </w:r>
          </w:p>
        </w:tc>
      </w:tr>
      <w:tr w:rsidR="004A33D7" w:rsidTr="009B74CB">
        <w:tc>
          <w:tcPr>
            <w:tcW w:w="3544" w:type="dxa"/>
          </w:tcPr>
          <w:p w:rsidR="004A33D7" w:rsidRPr="006C7715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развитие: обеспечение и накопления представлений о форме, величине, цвете, навыков самообслуживания</w:t>
            </w:r>
          </w:p>
        </w:tc>
        <w:tc>
          <w:tcPr>
            <w:tcW w:w="6486" w:type="dxa"/>
          </w:tcPr>
          <w:p w:rsidR="004A33D7" w:rsidRPr="006C7715" w:rsidRDefault="004A33D7" w:rsidP="006471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«Лото», парные картинки, </w:t>
            </w:r>
            <w:proofErr w:type="spellStart"/>
            <w:r w:rsidR="0064716D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6471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крупная пластиковая мозаика, наборы разрезных картинок, </w:t>
            </w:r>
            <w:r w:rsidR="0064716D">
              <w:rPr>
                <w:rFonts w:ascii="Times New Roman" w:hAnsi="Times New Roman" w:cs="Times New Roman"/>
                <w:sz w:val="28"/>
                <w:szCs w:val="28"/>
              </w:rPr>
              <w:t xml:space="preserve"> кубики,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со шнуровками, молниями, пуговицами и кнопками,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лэпбуки</w:t>
            </w:r>
            <w:proofErr w:type="spellEnd"/>
            <w:r w:rsidR="00647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33D7" w:rsidTr="009B74CB">
        <w:tc>
          <w:tcPr>
            <w:tcW w:w="3544" w:type="dxa"/>
          </w:tcPr>
          <w:p w:rsidR="004A33D7" w:rsidRPr="005E3611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4.Продуктивная деятельность: стремление к самовыражению</w:t>
            </w:r>
          </w:p>
        </w:tc>
        <w:tc>
          <w:tcPr>
            <w:tcW w:w="6486" w:type="dxa"/>
          </w:tcPr>
          <w:p w:rsidR="004A33D7" w:rsidRPr="005E3611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 Карандаши, раскраски, доска, мел, рулон раскатывающихся былых обоев, восковые мелки доска для выставок детских работ.</w:t>
            </w:r>
          </w:p>
        </w:tc>
      </w:tr>
      <w:tr w:rsidR="004A33D7" w:rsidTr="009B74CB">
        <w:tc>
          <w:tcPr>
            <w:tcW w:w="3544" w:type="dxa"/>
          </w:tcPr>
          <w:p w:rsidR="004A33D7" w:rsidRPr="005E3611" w:rsidRDefault="004A33D7" w:rsidP="009B7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5.Физическое развитие</w:t>
            </w:r>
          </w:p>
        </w:tc>
        <w:tc>
          <w:tcPr>
            <w:tcW w:w="6486" w:type="dxa"/>
          </w:tcPr>
          <w:p w:rsidR="004A33D7" w:rsidRPr="005E3611" w:rsidRDefault="004A33D7" w:rsidP="006471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Физкультурный уголок: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флажки, </w:t>
            </w:r>
            <w:r w:rsidR="0064716D">
              <w:rPr>
                <w:rFonts w:ascii="Times New Roman" w:hAnsi="Times New Roman" w:cs="Times New Roman"/>
                <w:sz w:val="28"/>
                <w:szCs w:val="28"/>
              </w:rPr>
              <w:t xml:space="preserve">султанчики,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мешочки с песком для равновесия, кегли, обручи, скакалки, платочки для утренней гимнастики, </w:t>
            </w:r>
            <w:proofErr w:type="spellStart"/>
            <w:r w:rsidR="0064716D">
              <w:rPr>
                <w:rFonts w:ascii="Times New Roman" w:hAnsi="Times New Roman" w:cs="Times New Roman"/>
                <w:sz w:val="28"/>
                <w:szCs w:val="28"/>
              </w:rPr>
              <w:t>массажоры</w:t>
            </w:r>
            <w:proofErr w:type="spellEnd"/>
            <w:r w:rsidR="0064716D">
              <w:rPr>
                <w:rFonts w:ascii="Times New Roman" w:hAnsi="Times New Roman" w:cs="Times New Roman"/>
                <w:sz w:val="28"/>
                <w:szCs w:val="28"/>
              </w:rPr>
              <w:t>, массажные мячики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</w:tbl>
    <w:p w:rsidR="004A33D7" w:rsidRDefault="004A33D7" w:rsidP="004A3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D7" w:rsidRDefault="004A33D7" w:rsidP="004A3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91" w:rsidRDefault="00621291" w:rsidP="004A3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91" w:rsidRDefault="00621291" w:rsidP="004A3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91" w:rsidRDefault="00621291" w:rsidP="004A3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91" w:rsidRDefault="00621291" w:rsidP="004A3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91" w:rsidRDefault="00621291" w:rsidP="004A3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D7" w:rsidRDefault="004A33D7" w:rsidP="004A33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91" w:rsidRPr="00D501B3" w:rsidRDefault="00621291" w:rsidP="00621291">
      <w:pPr>
        <w:spacing w:after="0"/>
        <w:ind w:right="-707"/>
        <w:jc w:val="center"/>
        <w:rPr>
          <w:rFonts w:ascii="Times New Roman" w:hAnsi="Times New Roman" w:cs="Times New Roman"/>
          <w:sz w:val="28"/>
          <w:szCs w:val="28"/>
        </w:rPr>
      </w:pPr>
      <w:r w:rsidRPr="00D501B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казённое дошкольное образовательное учреждение города Новосибирска «Детский сад №249 «Колобок» </w:t>
      </w:r>
      <w:proofErr w:type="spellStart"/>
      <w:r w:rsidRPr="00D501B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D501B3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физического развития и сохранением здоровья всех воспитанников»</w:t>
      </w:r>
    </w:p>
    <w:p w:rsidR="00621291" w:rsidRPr="00D501B3" w:rsidRDefault="00621291" w:rsidP="00621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291" w:rsidRPr="00D501B3" w:rsidRDefault="00621291" w:rsidP="00621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13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0059"/>
        <w:gridCol w:w="2286"/>
        <w:gridCol w:w="2168"/>
      </w:tblGrid>
      <w:tr w:rsidR="00621291" w:rsidRPr="00562DAA" w:rsidTr="009B74CB">
        <w:trPr>
          <w:trHeight w:val="2385"/>
        </w:trPr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 w:horzAnchor="margin" w:tblpY="666"/>
              <w:tblOverlap w:val="never"/>
              <w:tblW w:w="9843" w:type="dxa"/>
              <w:tblLook w:val="00A0"/>
            </w:tblPr>
            <w:tblGrid>
              <w:gridCol w:w="4962"/>
              <w:gridCol w:w="4881"/>
            </w:tblGrid>
            <w:tr w:rsidR="00621291" w:rsidRPr="00562DAA" w:rsidTr="009B74CB">
              <w:trPr>
                <w:trHeight w:val="2650"/>
              </w:trPr>
              <w:tc>
                <w:tcPr>
                  <w:tcW w:w="4962" w:type="dxa"/>
                </w:tcPr>
                <w:p w:rsidR="00621291" w:rsidRPr="00562DAA" w:rsidRDefault="00621291" w:rsidP="009B74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2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Принято</w:t>
                  </w:r>
                </w:p>
                <w:p w:rsidR="00621291" w:rsidRPr="00562DAA" w:rsidRDefault="00621291" w:rsidP="009B74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2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 ____________________</w:t>
                  </w:r>
                </w:p>
                <w:p w:rsidR="00621291" w:rsidRPr="00562DAA" w:rsidRDefault="00621291" w:rsidP="009B74C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2D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коллегиального органа)</w:t>
                  </w:r>
                </w:p>
                <w:p w:rsidR="00621291" w:rsidRPr="00562DAA" w:rsidRDefault="00621291" w:rsidP="009B74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2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от___ ___ 20____г. №_____</w:t>
                  </w:r>
                </w:p>
              </w:tc>
              <w:tc>
                <w:tcPr>
                  <w:tcW w:w="4881" w:type="dxa"/>
                </w:tcPr>
                <w:p w:rsidR="00621291" w:rsidRPr="00562DAA" w:rsidRDefault="00621291" w:rsidP="009B74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2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621291" w:rsidRPr="00562DAA" w:rsidRDefault="00621291" w:rsidP="009B74C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2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от___ ___ 20____г. №_____</w:t>
                  </w:r>
                </w:p>
                <w:p w:rsidR="00621291" w:rsidRPr="00562DAA" w:rsidRDefault="00621291" w:rsidP="009B74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2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____________________</w:t>
                  </w:r>
                </w:p>
                <w:p w:rsidR="00621291" w:rsidRPr="00562DAA" w:rsidRDefault="00621291" w:rsidP="009B74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2D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ДОО)</w:t>
                  </w:r>
                </w:p>
                <w:p w:rsidR="00621291" w:rsidRPr="00562DAA" w:rsidRDefault="00621291" w:rsidP="009B74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2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 __________________</w:t>
                  </w:r>
                </w:p>
                <w:p w:rsidR="00621291" w:rsidRPr="00562DAA" w:rsidRDefault="00621291" w:rsidP="009B74C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2D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              (Ф.И.О. руководителя)</w:t>
                  </w:r>
                </w:p>
              </w:tc>
            </w:tr>
          </w:tbl>
          <w:p w:rsidR="00621291" w:rsidRPr="00562DAA" w:rsidRDefault="00621291" w:rsidP="009B74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91" w:rsidRPr="00562DAA" w:rsidRDefault="00621291" w:rsidP="009B7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91" w:rsidRPr="00562DAA" w:rsidRDefault="00621291" w:rsidP="009B7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91" w:rsidRPr="00562DAA" w:rsidRDefault="00621291" w:rsidP="009B7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91" w:rsidRPr="00562DAA" w:rsidRDefault="00621291" w:rsidP="009B7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91" w:rsidRPr="00562DAA" w:rsidRDefault="00621291" w:rsidP="009B74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621291" w:rsidRPr="00562DAA" w:rsidRDefault="00621291" w:rsidP="009B74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4CB" w:rsidRPr="00D501B3" w:rsidRDefault="00FE1D5B" w:rsidP="009B74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</w:t>
      </w:r>
      <w:r w:rsidR="009B74CB" w:rsidRPr="00D501B3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программа</w:t>
      </w:r>
    </w:p>
    <w:p w:rsidR="009B74CB" w:rsidRPr="00D501B3" w:rsidRDefault="00FE1D5B" w:rsidP="009B74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воспитателя старшей группы комбинированной направленности</w:t>
      </w:r>
    </w:p>
    <w:p w:rsidR="009B74CB" w:rsidRDefault="009B74CB" w:rsidP="009B74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D5B" w:rsidRDefault="00FE1D5B" w:rsidP="009B74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D5B" w:rsidRDefault="00FE1D5B" w:rsidP="009B74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D5B" w:rsidRDefault="00FE1D5B" w:rsidP="009B74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D5B" w:rsidRDefault="00FE1D5B" w:rsidP="00FE1D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:rsidR="00FE1D5B" w:rsidRDefault="00FE1D5B" w:rsidP="00FE1D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Бибикова О.Н.</w:t>
      </w:r>
    </w:p>
    <w:p w:rsidR="00FE1D5B" w:rsidRPr="00D501B3" w:rsidRDefault="00FE1D5B" w:rsidP="00FE1D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</w:p>
    <w:p w:rsidR="00FE1D5B" w:rsidRPr="00D501B3" w:rsidRDefault="00FE1D5B" w:rsidP="009B74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D5B" w:rsidRPr="00D501B3" w:rsidRDefault="00FE1D5B" w:rsidP="00FE1D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1B3">
        <w:rPr>
          <w:rFonts w:ascii="Times New Roman" w:hAnsi="Times New Roman" w:cs="Times New Roman"/>
          <w:sz w:val="28"/>
          <w:szCs w:val="28"/>
        </w:rPr>
        <w:t>Новосибирск</w:t>
      </w:r>
    </w:p>
    <w:p w:rsidR="00FE1D5B" w:rsidRDefault="00FE1D5B" w:rsidP="00FE1D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D501B3">
        <w:rPr>
          <w:rFonts w:ascii="Times New Roman" w:hAnsi="Times New Roman" w:cs="Times New Roman"/>
          <w:sz w:val="28"/>
          <w:szCs w:val="28"/>
        </w:rPr>
        <w:t>г.</w:t>
      </w:r>
    </w:p>
    <w:p w:rsidR="005D7D81" w:rsidRPr="002A50CE" w:rsidRDefault="005D7D81" w:rsidP="009B74CB">
      <w:pPr>
        <w:rPr>
          <w:rFonts w:ascii="Times New Roman" w:hAnsi="Times New Roman" w:cs="Times New Roman"/>
          <w:sz w:val="24"/>
          <w:szCs w:val="24"/>
        </w:rPr>
      </w:pPr>
    </w:p>
    <w:sectPr w:rsidR="005D7D81" w:rsidRPr="002A50CE" w:rsidSect="0012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09F" w:rsidRDefault="0062409F" w:rsidP="00B3112F">
      <w:pPr>
        <w:spacing w:after="0" w:line="240" w:lineRule="auto"/>
      </w:pPr>
      <w:r>
        <w:separator/>
      </w:r>
    </w:p>
  </w:endnote>
  <w:endnote w:type="continuationSeparator" w:id="0">
    <w:p w:rsidR="0062409F" w:rsidRDefault="0062409F" w:rsidP="00B3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09F" w:rsidRDefault="0062409F" w:rsidP="00B3112F">
      <w:pPr>
        <w:spacing w:after="0" w:line="240" w:lineRule="auto"/>
      </w:pPr>
      <w:r>
        <w:separator/>
      </w:r>
    </w:p>
  </w:footnote>
  <w:footnote w:type="continuationSeparator" w:id="0">
    <w:p w:rsidR="0062409F" w:rsidRDefault="0062409F" w:rsidP="00B31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8EAA1B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2680666"/>
    <w:multiLevelType w:val="multilevel"/>
    <w:tmpl w:val="70F6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B3E92"/>
    <w:multiLevelType w:val="multilevel"/>
    <w:tmpl w:val="57CC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E2C88"/>
    <w:multiLevelType w:val="hybridMultilevel"/>
    <w:tmpl w:val="9F20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20B98"/>
    <w:multiLevelType w:val="hybridMultilevel"/>
    <w:tmpl w:val="046E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675D2"/>
    <w:multiLevelType w:val="hybridMultilevel"/>
    <w:tmpl w:val="5B4A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33299"/>
    <w:multiLevelType w:val="hybridMultilevel"/>
    <w:tmpl w:val="B524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F2E0E"/>
    <w:multiLevelType w:val="hybridMultilevel"/>
    <w:tmpl w:val="ECB2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32845"/>
    <w:multiLevelType w:val="multilevel"/>
    <w:tmpl w:val="20A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323FD5"/>
    <w:multiLevelType w:val="hybridMultilevel"/>
    <w:tmpl w:val="A864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C22BE"/>
    <w:multiLevelType w:val="hybridMultilevel"/>
    <w:tmpl w:val="0E74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7531"/>
    <w:multiLevelType w:val="hybridMultilevel"/>
    <w:tmpl w:val="E29E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B6BB2"/>
    <w:multiLevelType w:val="hybridMultilevel"/>
    <w:tmpl w:val="222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F7397"/>
    <w:multiLevelType w:val="hybridMultilevel"/>
    <w:tmpl w:val="0B0C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F2D5E"/>
    <w:multiLevelType w:val="hybridMultilevel"/>
    <w:tmpl w:val="67F8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E793F"/>
    <w:multiLevelType w:val="multilevel"/>
    <w:tmpl w:val="920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AD62A5"/>
    <w:multiLevelType w:val="multilevel"/>
    <w:tmpl w:val="410E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4C5D3D"/>
    <w:multiLevelType w:val="multilevel"/>
    <w:tmpl w:val="69C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015B90"/>
    <w:multiLevelType w:val="hybridMultilevel"/>
    <w:tmpl w:val="55A6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F41E4"/>
    <w:multiLevelType w:val="hybridMultilevel"/>
    <w:tmpl w:val="4F14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236EA"/>
    <w:multiLevelType w:val="hybridMultilevel"/>
    <w:tmpl w:val="EEE66FB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6B4C1849"/>
    <w:multiLevelType w:val="hybridMultilevel"/>
    <w:tmpl w:val="702E0BA4"/>
    <w:lvl w:ilvl="0" w:tplc="638089AE">
      <w:start w:val="1"/>
      <w:numFmt w:val="bullet"/>
      <w:lvlText w:val="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2">
    <w:nsid w:val="723946FB"/>
    <w:multiLevelType w:val="hybridMultilevel"/>
    <w:tmpl w:val="919E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229F2"/>
    <w:multiLevelType w:val="hybridMultilevel"/>
    <w:tmpl w:val="CAA8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2307F"/>
    <w:multiLevelType w:val="hybridMultilevel"/>
    <w:tmpl w:val="6FBCF18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>
    <w:nsid w:val="78297BF9"/>
    <w:multiLevelType w:val="hybridMultilevel"/>
    <w:tmpl w:val="B02C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1373B"/>
    <w:multiLevelType w:val="hybridMultilevel"/>
    <w:tmpl w:val="DA7A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"/>
  </w:num>
  <w:num w:numId="4">
    <w:abstractNumId w:val="19"/>
  </w:num>
  <w:num w:numId="5">
    <w:abstractNumId w:val="9"/>
  </w:num>
  <w:num w:numId="6">
    <w:abstractNumId w:val="11"/>
  </w:num>
  <w:num w:numId="7">
    <w:abstractNumId w:val="2"/>
  </w:num>
  <w:num w:numId="8">
    <w:abstractNumId w:val="15"/>
  </w:num>
  <w:num w:numId="9">
    <w:abstractNumId w:val="17"/>
  </w:num>
  <w:num w:numId="10">
    <w:abstractNumId w:val="1"/>
  </w:num>
  <w:num w:numId="11">
    <w:abstractNumId w:val="8"/>
  </w:num>
  <w:num w:numId="12">
    <w:abstractNumId w:val="16"/>
  </w:num>
  <w:num w:numId="13">
    <w:abstractNumId w:val="25"/>
  </w:num>
  <w:num w:numId="14">
    <w:abstractNumId w:val="20"/>
  </w:num>
  <w:num w:numId="15">
    <w:abstractNumId w:val="23"/>
  </w:num>
  <w:num w:numId="16">
    <w:abstractNumId w:val="14"/>
  </w:num>
  <w:num w:numId="17">
    <w:abstractNumId w:val="24"/>
  </w:num>
  <w:num w:numId="18">
    <w:abstractNumId w:val="10"/>
  </w:num>
  <w:num w:numId="19">
    <w:abstractNumId w:val="5"/>
  </w:num>
  <w:num w:numId="20">
    <w:abstractNumId w:val="22"/>
  </w:num>
  <w:num w:numId="21">
    <w:abstractNumId w:val="6"/>
  </w:num>
  <w:num w:numId="22">
    <w:abstractNumId w:val="7"/>
  </w:num>
  <w:num w:numId="23">
    <w:abstractNumId w:val="3"/>
  </w:num>
  <w:num w:numId="24">
    <w:abstractNumId w:val="18"/>
  </w:num>
  <w:num w:numId="25">
    <w:abstractNumId w:val="26"/>
  </w:num>
  <w:num w:numId="26">
    <w:abstractNumId w:val="12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12F"/>
    <w:rsid w:val="000244BB"/>
    <w:rsid w:val="00101F3C"/>
    <w:rsid w:val="00123E9D"/>
    <w:rsid w:val="00160C40"/>
    <w:rsid w:val="0017656B"/>
    <w:rsid w:val="00185D1C"/>
    <w:rsid w:val="001C2EAE"/>
    <w:rsid w:val="001E057E"/>
    <w:rsid w:val="002849AF"/>
    <w:rsid w:val="002A50CE"/>
    <w:rsid w:val="003650B5"/>
    <w:rsid w:val="00372DF2"/>
    <w:rsid w:val="00374118"/>
    <w:rsid w:val="003B2F3E"/>
    <w:rsid w:val="003B5CEF"/>
    <w:rsid w:val="00410650"/>
    <w:rsid w:val="004310DB"/>
    <w:rsid w:val="004A33D7"/>
    <w:rsid w:val="004B3997"/>
    <w:rsid w:val="004E4A76"/>
    <w:rsid w:val="00537CAA"/>
    <w:rsid w:val="005931FC"/>
    <w:rsid w:val="005D7D81"/>
    <w:rsid w:val="005E0F5C"/>
    <w:rsid w:val="00621291"/>
    <w:rsid w:val="0062409F"/>
    <w:rsid w:val="00635B45"/>
    <w:rsid w:val="0064716D"/>
    <w:rsid w:val="00665AC9"/>
    <w:rsid w:val="006854F6"/>
    <w:rsid w:val="00695227"/>
    <w:rsid w:val="00710BF1"/>
    <w:rsid w:val="00732FD2"/>
    <w:rsid w:val="0073399D"/>
    <w:rsid w:val="007E44B7"/>
    <w:rsid w:val="007E5D6F"/>
    <w:rsid w:val="00807804"/>
    <w:rsid w:val="0086580C"/>
    <w:rsid w:val="008962CC"/>
    <w:rsid w:val="00897FD0"/>
    <w:rsid w:val="008A35AC"/>
    <w:rsid w:val="00926098"/>
    <w:rsid w:val="00926143"/>
    <w:rsid w:val="00966DCD"/>
    <w:rsid w:val="009B74CB"/>
    <w:rsid w:val="009D731D"/>
    <w:rsid w:val="00AE144B"/>
    <w:rsid w:val="00B046A1"/>
    <w:rsid w:val="00B3112F"/>
    <w:rsid w:val="00B66AE3"/>
    <w:rsid w:val="00BD3B5C"/>
    <w:rsid w:val="00C82D9C"/>
    <w:rsid w:val="00CC39DF"/>
    <w:rsid w:val="00D2489C"/>
    <w:rsid w:val="00D33296"/>
    <w:rsid w:val="00D368D2"/>
    <w:rsid w:val="00D9266D"/>
    <w:rsid w:val="00DB4BB2"/>
    <w:rsid w:val="00DD025A"/>
    <w:rsid w:val="00DF18DD"/>
    <w:rsid w:val="00F2304F"/>
    <w:rsid w:val="00FE098C"/>
    <w:rsid w:val="00FE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3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3112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US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3112F"/>
    <w:rPr>
      <w:rFonts w:ascii="Arial Unicode MS" w:eastAsia="Arial Unicode MS" w:hAnsi="Arial Unicode MS" w:cs="Arial Unicode MS"/>
      <w:color w:val="000000"/>
      <w:sz w:val="20"/>
      <w:szCs w:val="20"/>
      <w:lang w:val="en-US" w:eastAsia="ru-RU"/>
    </w:rPr>
  </w:style>
  <w:style w:type="character" w:styleId="a7">
    <w:name w:val="footnote reference"/>
    <w:uiPriority w:val="99"/>
    <w:semiHidden/>
    <w:unhideWhenUsed/>
    <w:rsid w:val="00B3112F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537CAA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1C2EAE"/>
  </w:style>
  <w:style w:type="character" w:customStyle="1" w:styleId="apple-converted-space">
    <w:name w:val="apple-converted-space"/>
    <w:basedOn w:val="a0"/>
    <w:uiPriority w:val="99"/>
    <w:rsid w:val="005D7D81"/>
  </w:style>
  <w:style w:type="character" w:styleId="aa">
    <w:name w:val="Hyperlink"/>
    <w:basedOn w:val="a0"/>
    <w:uiPriority w:val="99"/>
    <w:semiHidden/>
    <w:unhideWhenUsed/>
    <w:rsid w:val="00AE14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ludmila-kucako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res.ru/ludmila-kucakova/tvorim-i-masterim-ruchnoy-trud-v-detskom-sadu-i-doma-dlya-zanyatiy-s-detmi-4-7-let-2/?track=from_my_books_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46</Pages>
  <Words>11141</Words>
  <Characters>63508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34</cp:revision>
  <cp:lastPrinted>2019-09-05T14:44:00Z</cp:lastPrinted>
  <dcterms:created xsi:type="dcterms:W3CDTF">2019-08-29T13:45:00Z</dcterms:created>
  <dcterms:modified xsi:type="dcterms:W3CDTF">2019-09-05T14:45:00Z</dcterms:modified>
</cp:coreProperties>
</file>